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F5A31D0"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00AB02FA">
        <w:rPr>
          <w:rFonts w:ascii="Palatino Linotype" w:eastAsia="Times New Roman" w:hAnsi="Palatino Linotype" w:cs="Arial"/>
          <w:color w:val="000000"/>
          <w:sz w:val="24"/>
          <w:szCs w:val="24"/>
          <w:lang w:eastAsia="es-MX"/>
        </w:rPr>
        <w:t xml:space="preserve">México, a </w:t>
      </w:r>
      <w:r w:rsidR="00F920BD">
        <w:rPr>
          <w:rFonts w:ascii="Palatino Linotype" w:eastAsia="Times New Roman" w:hAnsi="Palatino Linotype" w:cs="Arial"/>
          <w:color w:val="000000"/>
          <w:sz w:val="24"/>
          <w:szCs w:val="24"/>
          <w:lang w:eastAsia="es-MX"/>
        </w:rPr>
        <w:t>primero de agosto</w:t>
      </w:r>
      <w:r w:rsidR="00D071F2" w:rsidRPr="00AD2A55">
        <w:rPr>
          <w:rFonts w:ascii="Palatino Linotype" w:eastAsia="Times New Roman" w:hAnsi="Palatino Linotype" w:cs="Arial"/>
          <w:color w:val="000000"/>
          <w:sz w:val="24"/>
          <w:szCs w:val="24"/>
          <w:lang w:eastAsia="es-MX"/>
        </w:rPr>
        <w:t xml:space="preserve"> </w:t>
      </w:r>
      <w:r w:rsidRPr="00AD2A55">
        <w:rPr>
          <w:rFonts w:ascii="Palatino Linotype" w:eastAsia="Times New Roman" w:hAnsi="Palatino Linotype" w:cs="Arial"/>
          <w:color w:val="000000"/>
          <w:sz w:val="24"/>
          <w:szCs w:val="24"/>
          <w:lang w:eastAsia="es-MX"/>
        </w:rPr>
        <w:t>dos mil dieci</w:t>
      </w:r>
      <w:r w:rsidR="00F60B1C">
        <w:rPr>
          <w:rFonts w:ascii="Palatino Linotype" w:eastAsia="Times New Roman" w:hAnsi="Palatino Linotype" w:cs="Arial"/>
          <w:color w:val="000000"/>
          <w:sz w:val="24"/>
          <w:szCs w:val="24"/>
          <w:lang w:eastAsia="es-MX"/>
        </w:rPr>
        <w:t>ocho</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7DF66D81"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0B2630" w:rsidRPr="00AD2A55">
        <w:rPr>
          <w:rFonts w:ascii="Palatino Linotype" w:hAnsi="Palatino Linotype" w:cs="Arial"/>
          <w:b/>
          <w:bCs/>
          <w:sz w:val="24"/>
          <w:szCs w:val="24"/>
          <w:lang w:eastAsia="es-MX"/>
        </w:rPr>
        <w:t>0</w:t>
      </w:r>
      <w:r w:rsidR="00E91508">
        <w:rPr>
          <w:rFonts w:ascii="Palatino Linotype" w:hAnsi="Palatino Linotype" w:cs="Arial"/>
          <w:b/>
          <w:bCs/>
          <w:sz w:val="24"/>
          <w:szCs w:val="24"/>
          <w:lang w:eastAsia="es-MX"/>
        </w:rPr>
        <w:t>1</w:t>
      </w:r>
      <w:r w:rsidR="00AB02FA">
        <w:rPr>
          <w:rFonts w:ascii="Palatino Linotype" w:hAnsi="Palatino Linotype" w:cs="Arial"/>
          <w:b/>
          <w:bCs/>
          <w:sz w:val="24"/>
          <w:szCs w:val="24"/>
          <w:lang w:eastAsia="es-MX"/>
        </w:rPr>
        <w:t>890</w:t>
      </w:r>
      <w:r w:rsidR="0044569F" w:rsidRPr="00AD2A55">
        <w:rPr>
          <w:rFonts w:ascii="Palatino Linotype" w:hAnsi="Palatino Linotype" w:cs="Arial"/>
          <w:b/>
          <w:bCs/>
          <w:sz w:val="24"/>
          <w:szCs w:val="24"/>
          <w:lang w:eastAsia="es-MX"/>
        </w:rPr>
        <w:t>/INFOEM/IP/RR/201</w:t>
      </w:r>
      <w:r w:rsidR="00582883">
        <w:rPr>
          <w:rFonts w:ascii="Palatino Linotype" w:hAnsi="Palatino Linotype" w:cs="Arial"/>
          <w:b/>
          <w:bCs/>
          <w:sz w:val="24"/>
          <w:szCs w:val="24"/>
          <w:lang w:eastAsia="es-MX"/>
        </w:rPr>
        <w:t>8</w:t>
      </w:r>
      <w:r w:rsidRPr="00AD2A55">
        <w:rPr>
          <w:rFonts w:ascii="Palatino Linotype" w:hAnsi="Palatino Linotype" w:cs="Arial"/>
          <w:sz w:val="24"/>
          <w:szCs w:val="24"/>
        </w:rPr>
        <w:t xml:space="preserve">, interpuesto por </w:t>
      </w:r>
      <w:r w:rsidR="00AB02FA">
        <w:rPr>
          <w:rFonts w:ascii="Palatino Linotype" w:hAnsi="Palatino Linotype" w:cs="Arial"/>
          <w:sz w:val="24"/>
          <w:szCs w:val="24"/>
        </w:rPr>
        <w:t>e</w:t>
      </w:r>
      <w:r w:rsidR="008447B3">
        <w:rPr>
          <w:rFonts w:ascii="Palatino Linotype" w:hAnsi="Palatino Linotype" w:cs="Arial"/>
          <w:sz w:val="24"/>
          <w:szCs w:val="24"/>
        </w:rPr>
        <w:t xml:space="preserve">l </w:t>
      </w:r>
      <w:r w:rsidR="00F60B1C" w:rsidRPr="00F60B1C">
        <w:rPr>
          <w:rFonts w:ascii="Palatino Linotype" w:hAnsi="Palatino Linotype" w:cs="Arial"/>
          <w:b/>
          <w:sz w:val="24"/>
          <w:szCs w:val="24"/>
        </w:rPr>
        <w:t>C.</w:t>
      </w:r>
      <w:r w:rsidR="00F60B1C" w:rsidRPr="00582883">
        <w:rPr>
          <w:rFonts w:ascii="Palatino Linotype" w:hAnsi="Palatino Linotype" w:cs="Arial"/>
          <w:b/>
          <w:sz w:val="24"/>
          <w:szCs w:val="24"/>
        </w:rPr>
        <w:t xml:space="preserve"> </w:t>
      </w:r>
      <w:r w:rsidR="009A30FE">
        <w:rPr>
          <w:rFonts w:ascii="Palatino Linotype" w:hAnsi="Palatino Linotype" w:cs="Arial"/>
          <w:b/>
          <w:sz w:val="24"/>
          <w:szCs w:val="24"/>
        </w:rPr>
        <w:t>XXXXXXXXXXXXXXXX</w:t>
      </w:r>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AB02FA">
        <w:rPr>
          <w:rFonts w:ascii="Palatino Linotype" w:hAnsi="Palatino Linotype" w:cs="Arial"/>
          <w:b/>
          <w:sz w:val="24"/>
          <w:szCs w:val="24"/>
        </w:rPr>
        <w:t>e</w:t>
      </w:r>
      <w:r w:rsidR="001168FD" w:rsidRPr="00AD2A55">
        <w:rPr>
          <w:rFonts w:ascii="Palatino Linotype" w:hAnsi="Palatino Linotype" w:cs="Arial"/>
          <w:b/>
          <w:sz w:val="24"/>
          <w:szCs w:val="24"/>
        </w:rPr>
        <w:t>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6E7A5D">
        <w:rPr>
          <w:rFonts w:ascii="Palatino Linotype" w:hAnsi="Palatino Linotype" w:cs="Arial"/>
          <w:sz w:val="24"/>
          <w:szCs w:val="24"/>
        </w:rPr>
        <w:t xml:space="preserve"> falta de</w:t>
      </w:r>
      <w:r w:rsidR="0059317F" w:rsidRPr="00AD2A55">
        <w:rPr>
          <w:rFonts w:ascii="Palatino Linotype" w:hAnsi="Palatino Linotype" w:cs="Arial"/>
          <w:sz w:val="24"/>
          <w:szCs w:val="24"/>
        </w:rPr>
        <w:t xml:space="preserve"> respuesta</w:t>
      </w:r>
      <w:r w:rsidRPr="00AD2A55">
        <w:rPr>
          <w:rFonts w:ascii="Palatino Linotype" w:hAnsi="Palatino Linotype" w:cs="Arial"/>
          <w:sz w:val="24"/>
          <w:szCs w:val="24"/>
        </w:rPr>
        <w:t xml:space="preserve"> de</w:t>
      </w:r>
      <w:r w:rsidR="003D23D7" w:rsidRPr="00AD2A55">
        <w:rPr>
          <w:rFonts w:ascii="Palatino Linotype" w:hAnsi="Palatino Linotype" w:cs="Arial"/>
          <w:sz w:val="24"/>
          <w:szCs w:val="24"/>
        </w:rPr>
        <w:t xml:space="preserve">l </w:t>
      </w:r>
      <w:r w:rsidR="00AB02FA" w:rsidRPr="00AB02FA">
        <w:rPr>
          <w:rFonts w:ascii="Palatino Linotype" w:hAnsi="Palatino Linotype" w:cs="Arial"/>
          <w:b/>
          <w:sz w:val="24"/>
          <w:szCs w:val="24"/>
        </w:rPr>
        <w:t xml:space="preserve">Organismo Público Descentralizado para la Prestación de Los Servicios de Agua Potable Alcantarillado </w:t>
      </w:r>
      <w:proofErr w:type="gramStart"/>
      <w:r w:rsidR="00AB02FA" w:rsidRPr="00AB02FA">
        <w:rPr>
          <w:rFonts w:ascii="Palatino Linotype" w:hAnsi="Palatino Linotype" w:cs="Arial"/>
          <w:b/>
          <w:sz w:val="24"/>
          <w:szCs w:val="24"/>
        </w:rPr>
        <w:t>y</w:t>
      </w:r>
      <w:proofErr w:type="gramEnd"/>
      <w:r w:rsidR="00AB02FA" w:rsidRPr="00AB02FA">
        <w:rPr>
          <w:rFonts w:ascii="Palatino Linotype" w:hAnsi="Palatino Linotype" w:cs="Arial"/>
          <w:b/>
          <w:sz w:val="24"/>
          <w:szCs w:val="24"/>
        </w:rPr>
        <w:t xml:space="preserve"> Saneamiento del Municipio de Tultitlan</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77777777" w:rsidR="00EE326A"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w:t>
      </w:r>
      <w:r w:rsidR="00EE326A" w:rsidRPr="00AD2A55">
        <w:rPr>
          <w:rFonts w:ascii="Palatino Linotype" w:hAnsi="Palatino Linotype" w:cs="Arial"/>
          <w:b/>
          <w:sz w:val="24"/>
          <w:szCs w:val="24"/>
        </w:rPr>
        <w:t xml:space="preserve"> De la solicitud de información.</w:t>
      </w:r>
    </w:p>
    <w:p w14:paraId="50351FBE" w14:textId="2E7515D1"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proofErr w:type="spellStart"/>
      <w:r w:rsidR="00AB02FA">
        <w:rPr>
          <w:rFonts w:ascii="Palatino Linotype" w:hAnsi="Palatino Linotype" w:cs="Arial"/>
          <w:sz w:val="24"/>
          <w:szCs w:val="24"/>
        </w:rPr>
        <w:t>veintitres</w:t>
      </w:r>
      <w:proofErr w:type="spellEnd"/>
      <w:r w:rsidR="00E40647">
        <w:rPr>
          <w:rFonts w:ascii="Palatino Linotype" w:hAnsi="Palatino Linotype" w:cs="Arial"/>
          <w:sz w:val="24"/>
          <w:szCs w:val="24"/>
        </w:rPr>
        <w:t xml:space="preserve"> de marzo de dos mil dieciocho</w:t>
      </w:r>
      <w:r w:rsidRPr="00AD2A55">
        <w:rPr>
          <w:rFonts w:ascii="Palatino Linotype" w:hAnsi="Palatino Linotype" w:cs="Arial"/>
          <w:sz w:val="24"/>
          <w:szCs w:val="24"/>
        </w:rPr>
        <w:t xml:space="preserve">, </w:t>
      </w:r>
      <w:r w:rsidR="00A66EA6">
        <w:rPr>
          <w:rFonts w:ascii="Palatino Linotype" w:hAnsi="Palatino Linotype" w:cs="Arial"/>
          <w:sz w:val="24"/>
          <w:szCs w:val="24"/>
        </w:rPr>
        <w:t>e</w:t>
      </w:r>
      <w:r w:rsidR="001168FD" w:rsidRPr="00AD2A55">
        <w:rPr>
          <w:rFonts w:ascii="Palatino Linotype" w:hAnsi="Palatino Linotype" w:cs="Arial"/>
          <w:sz w:val="24"/>
          <w:szCs w:val="24"/>
        </w:rPr>
        <w:t>l</w:t>
      </w:r>
      <w:r w:rsidR="00440B5C" w:rsidRPr="00AD2A55">
        <w:rPr>
          <w:rFonts w:ascii="Palatino Linotype" w:hAnsi="Palatino Linotype" w:cs="Arial"/>
          <w:sz w:val="24"/>
          <w:szCs w:val="24"/>
        </w:rPr>
        <w:t xml:space="preserve"> Recurrente</w:t>
      </w:r>
      <w:r w:rsidRPr="00AD2A55">
        <w:rPr>
          <w:rFonts w:ascii="Palatino Linotype" w:hAnsi="Palatino Linotype" w:cs="Arial"/>
          <w:sz w:val="24"/>
          <w:szCs w:val="24"/>
        </w:rPr>
        <w:t>,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 bajo el número de expediente</w:t>
      </w:r>
      <w:r w:rsidRPr="00AD2A55">
        <w:rPr>
          <w:rFonts w:ascii="Palatino Linotype" w:hAnsi="Palatino Linotype" w:cs="Arial"/>
          <w:b/>
          <w:sz w:val="24"/>
          <w:szCs w:val="24"/>
        </w:rPr>
        <w:t xml:space="preserve"> </w:t>
      </w:r>
      <w:r w:rsidR="00AB02FA" w:rsidRPr="00AB02FA">
        <w:rPr>
          <w:rFonts w:ascii="Palatino Linotype" w:hAnsi="Palatino Linotype" w:cs="Arial"/>
          <w:b/>
          <w:sz w:val="24"/>
          <w:szCs w:val="24"/>
        </w:rPr>
        <w:t>00008/OASTULTIT/IP/2018</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210FA440" w14:textId="77777777" w:rsidR="00081DAC" w:rsidRPr="00AD2A55" w:rsidRDefault="00081DAC" w:rsidP="00AD2A55">
      <w:pPr>
        <w:spacing w:after="0" w:line="360" w:lineRule="auto"/>
        <w:ind w:left="851" w:right="850"/>
        <w:jc w:val="both"/>
        <w:rPr>
          <w:rFonts w:ascii="Palatino Linotype" w:hAnsi="Palatino Linotype" w:cs="Arial"/>
          <w:i/>
          <w:sz w:val="20"/>
          <w:szCs w:val="24"/>
        </w:rPr>
      </w:pPr>
    </w:p>
    <w:p w14:paraId="701CF820" w14:textId="6A3AEAE3" w:rsidR="00BF3214" w:rsidRPr="00AB02FA" w:rsidRDefault="00BF3214" w:rsidP="00E40647">
      <w:pPr>
        <w:ind w:left="851" w:right="850"/>
        <w:jc w:val="both"/>
        <w:rPr>
          <w:rFonts w:ascii="Palatino Linotype" w:eastAsia="Times New Roman" w:hAnsi="Palatino Linotype" w:cs="Times New Roman"/>
          <w:i/>
          <w:lang w:eastAsia="es-MX"/>
        </w:rPr>
      </w:pPr>
      <w:r w:rsidRPr="00AB02FA">
        <w:rPr>
          <w:rFonts w:ascii="Palatino Linotype" w:eastAsia="Times New Roman" w:hAnsi="Palatino Linotype" w:cs="Times New Roman"/>
          <w:i/>
          <w:lang w:eastAsia="es-ES"/>
        </w:rPr>
        <w:t>“</w:t>
      </w:r>
      <w:r w:rsidR="00AB02FA" w:rsidRPr="00AB02FA">
        <w:rPr>
          <w:rFonts w:ascii="Palatino Linotype" w:hAnsi="Palatino Linotype"/>
          <w:i/>
          <w:color w:val="000000"/>
        </w:rPr>
        <w:t xml:space="preserve">DE CONFORMIDAD CON LA SOLICITUD 00021/OASTULTIT/IP/2017, MISMA QUE FUE INTERPUESTA Y DESECHADA POR EXTEMPORANIEDAD, NUEVAMENTE SOLICITO A USTED: SE SOLICITO </w:t>
      </w:r>
      <w:r w:rsidR="00AB02FA" w:rsidRPr="00AB02FA">
        <w:rPr>
          <w:rFonts w:ascii="Palatino Linotype" w:hAnsi="Palatino Linotype"/>
          <w:i/>
          <w:color w:val="000000"/>
        </w:rPr>
        <w:lastRenderedPageBreak/>
        <w:t>AL APAST, TODAS LAS ACTAS DEL CONSEJO DIRECTIVO DEL ORGANISMO PUBLICO DESCENTRALIZADO PARA LA PRESTACIÓN DE LOS SERVICIOS DE AGUA POTABLE, ALCANTARILLADO Y SANEAMIENTO DE TULTITLÁN, CORRESPONDIENTES A LA ADMINISTRACIÓN 2016-2018. MISMA INFORMACIÓN ES PUBLICA Y DEBERÍA DE ESTAR PUBLICADA EN EL PORTAL DEL APAST TULTITLAN, COMO LO MARCA LA NORMATIVIDAD APLICABLE.</w:t>
      </w:r>
      <w:r w:rsidRPr="00AB02FA">
        <w:rPr>
          <w:rFonts w:ascii="Palatino Linotype" w:eastAsia="Times New Roman" w:hAnsi="Palatino Linotype" w:cs="Times New Roman"/>
          <w:i/>
          <w:lang w:eastAsia="es-ES"/>
        </w:rPr>
        <w:t>”</w:t>
      </w:r>
      <w:r w:rsidRPr="00AB02FA">
        <w:rPr>
          <w:rFonts w:ascii="Palatino Linotype" w:eastAsia="Times New Roman" w:hAnsi="Palatino Linotype" w:cs="Times New Roman"/>
          <w:i/>
          <w:lang w:val="es-ES_tradnl" w:eastAsia="es-ES"/>
        </w:rPr>
        <w:t xml:space="preserve"> </w:t>
      </w:r>
      <w:r w:rsidR="00EA51DC" w:rsidRPr="00AB02FA">
        <w:rPr>
          <w:rFonts w:ascii="Palatino Linotype" w:eastAsia="Times New Roman" w:hAnsi="Palatino Linotype" w:cs="Times New Roman"/>
          <w:i/>
          <w:lang w:val="es-ES_tradnl" w:eastAsia="es-ES"/>
        </w:rPr>
        <w:t>(Sic).</w:t>
      </w:r>
    </w:p>
    <w:p w14:paraId="76D99508" w14:textId="77777777" w:rsidR="00582883" w:rsidRDefault="00582883" w:rsidP="00582883">
      <w:pPr>
        <w:ind w:left="851" w:right="850"/>
        <w:jc w:val="both"/>
        <w:rPr>
          <w:rFonts w:ascii="Palatino Linotype" w:eastAsia="Times New Roman" w:hAnsi="Palatino Linotype" w:cs="Times New Roman"/>
          <w:i/>
          <w:lang w:eastAsia="es-MX"/>
        </w:rPr>
      </w:pPr>
    </w:p>
    <w:p w14:paraId="2267CB67" w14:textId="77777777" w:rsidR="00623CF7" w:rsidRPr="00AD2A55" w:rsidRDefault="00623CF7" w:rsidP="00AD2A55">
      <w:pPr>
        <w:tabs>
          <w:tab w:val="left" w:pos="5647"/>
        </w:tabs>
        <w:spacing w:after="0" w:line="360" w:lineRule="auto"/>
        <w:ind w:right="850"/>
        <w:jc w:val="both"/>
        <w:rPr>
          <w:rFonts w:ascii="Palatino Linotype" w:hAnsi="Palatino Linotype"/>
          <w:color w:val="000000"/>
          <w:sz w:val="24"/>
          <w:szCs w:val="24"/>
        </w:rPr>
      </w:pPr>
      <w:r w:rsidRPr="00AD2A55">
        <w:rPr>
          <w:rFonts w:ascii="Palatino Linotype" w:eastAsia="Times New Roman" w:hAnsi="Palatino Linotype" w:cs="Times New Roman"/>
          <w:sz w:val="24"/>
          <w:szCs w:val="24"/>
          <w:lang w:val="es-ES_tradnl" w:eastAsia="es-ES"/>
        </w:rPr>
        <w:t xml:space="preserve">Modalidad de entrega: </w:t>
      </w:r>
      <w:r w:rsidR="00745404" w:rsidRPr="00AD2A55">
        <w:rPr>
          <w:rFonts w:ascii="Palatino Linotype" w:hAnsi="Palatino Linotype"/>
          <w:color w:val="000000"/>
          <w:sz w:val="24"/>
          <w:szCs w:val="24"/>
        </w:rPr>
        <w:t xml:space="preserve">a través del </w:t>
      </w:r>
      <w:r w:rsidR="00745404" w:rsidRPr="00AD2A55">
        <w:rPr>
          <w:rFonts w:ascii="Palatino Linotype" w:hAnsi="Palatino Linotype"/>
          <w:b/>
          <w:color w:val="000000"/>
          <w:sz w:val="24"/>
          <w:szCs w:val="24"/>
        </w:rPr>
        <w:t>SAIMEX</w:t>
      </w:r>
      <w:r w:rsidR="00745404" w:rsidRPr="00AD2A55">
        <w:rPr>
          <w:rFonts w:ascii="Palatino Linotype" w:hAnsi="Palatino Linotype"/>
          <w:color w:val="000000"/>
          <w:sz w:val="24"/>
          <w:szCs w:val="24"/>
        </w:rPr>
        <w:t>.</w:t>
      </w:r>
    </w:p>
    <w:p w14:paraId="02F2F7ED" w14:textId="77777777" w:rsidR="004B184A" w:rsidRDefault="004B184A" w:rsidP="00AD2A55">
      <w:pPr>
        <w:spacing w:after="0" w:line="360" w:lineRule="auto"/>
        <w:jc w:val="both"/>
        <w:rPr>
          <w:rFonts w:ascii="Palatino Linotype" w:hAnsi="Palatino Linotype" w:cs="Arial"/>
          <w:b/>
          <w:sz w:val="24"/>
          <w:szCs w:val="24"/>
        </w:rPr>
      </w:pPr>
    </w:p>
    <w:p w14:paraId="361B5BBE" w14:textId="35430B14" w:rsidR="006102EC"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w:t>
      </w:r>
      <w:r w:rsidR="006102EC">
        <w:rPr>
          <w:rFonts w:ascii="Palatino Linotype" w:hAnsi="Palatino Linotype" w:cs="Arial"/>
          <w:b/>
          <w:sz w:val="24"/>
          <w:szCs w:val="24"/>
        </w:rPr>
        <w:t>De la Prórroga solicitada por el Sujeto Obligado</w:t>
      </w:r>
    </w:p>
    <w:p w14:paraId="01067497" w14:textId="77777777" w:rsidR="006102EC" w:rsidRDefault="006102EC" w:rsidP="006102EC">
      <w:pPr>
        <w:spacing w:after="0" w:line="360" w:lineRule="auto"/>
        <w:jc w:val="both"/>
        <w:rPr>
          <w:rFonts w:ascii="Palatino Linotype" w:eastAsia="Times New Roman" w:hAnsi="Palatino Linotype" w:cs="Times New Roman"/>
          <w:lang w:val="es-ES_tradnl" w:eastAsia="es-ES"/>
        </w:rPr>
      </w:pPr>
      <w:r>
        <w:rPr>
          <w:rFonts w:ascii="Palatino Linotype" w:hAnsi="Palatino Linotype" w:cs="Arial"/>
          <w:sz w:val="24"/>
          <w:szCs w:val="24"/>
        </w:rPr>
        <w:t xml:space="preserve">En fecha diecinueve de abril de </w:t>
      </w:r>
      <w:r w:rsidRPr="006102EC">
        <w:rPr>
          <w:rFonts w:ascii="Palatino Linotype" w:hAnsi="Palatino Linotype" w:cs="Arial"/>
          <w:sz w:val="24"/>
          <w:szCs w:val="24"/>
        </w:rPr>
        <w:t xml:space="preserve">dos mil dieciocho el Sujeto Obligado </w:t>
      </w:r>
      <w:r w:rsidRPr="006102EC">
        <w:rPr>
          <w:rFonts w:ascii="Palatino Linotype" w:eastAsia="Times New Roman" w:hAnsi="Palatino Linotype" w:cs="Times New Roman"/>
          <w:sz w:val="24"/>
          <w:szCs w:val="24"/>
          <w:lang w:val="es-ES_tradnl" w:eastAsia="es-ES"/>
        </w:rPr>
        <w:t>solicito prorroga de siete días más, sin embargo no fue solicitada en términos del artículo 163 de la Ley de Transparencia y Acceso a la Información Pública del Estado de México y Municipios.</w:t>
      </w:r>
    </w:p>
    <w:p w14:paraId="2EA45CD9" w14:textId="0A0B1C1C" w:rsidR="006102EC" w:rsidRPr="006102EC" w:rsidRDefault="006102EC" w:rsidP="00AD2A55">
      <w:pPr>
        <w:spacing w:after="0" w:line="360" w:lineRule="auto"/>
        <w:jc w:val="both"/>
        <w:rPr>
          <w:rFonts w:ascii="Palatino Linotype" w:hAnsi="Palatino Linotype" w:cs="Arial"/>
          <w:sz w:val="24"/>
          <w:szCs w:val="24"/>
        </w:rPr>
      </w:pPr>
    </w:p>
    <w:p w14:paraId="3E1DF9D8" w14:textId="79C199EF" w:rsidR="00B407EE" w:rsidRPr="00AD2A55" w:rsidRDefault="006102EC"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TERCERO. </w:t>
      </w:r>
      <w:r w:rsidR="00B407EE" w:rsidRPr="00AD2A55">
        <w:rPr>
          <w:rFonts w:ascii="Palatino Linotype" w:hAnsi="Palatino Linotype" w:cs="Arial"/>
          <w:b/>
          <w:sz w:val="24"/>
          <w:szCs w:val="24"/>
        </w:rPr>
        <w:t xml:space="preserve">De la respuesta del sujeto obligado. </w:t>
      </w:r>
    </w:p>
    <w:p w14:paraId="772D7723" w14:textId="6295D2A6" w:rsidR="009763E3" w:rsidRDefault="009763E3" w:rsidP="009763E3">
      <w:pPr>
        <w:spacing w:before="240" w:after="24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 no dio respuesta a la solicitud de acceso a la información</w:t>
      </w:r>
      <w:r>
        <w:rPr>
          <w:rFonts w:ascii="Palatino Linotype" w:hAnsi="Palatino Linotype"/>
          <w:sz w:val="24"/>
          <w:szCs w:val="24"/>
        </w:rPr>
        <w:t>, como se muestra a continuación:</w:t>
      </w:r>
    </w:p>
    <w:p w14:paraId="133B63B5" w14:textId="6D083997" w:rsidR="006102EC" w:rsidRDefault="006C616D" w:rsidP="009763E3">
      <w:pPr>
        <w:spacing w:before="240" w:after="240" w:line="360" w:lineRule="auto"/>
        <w:jc w:val="both"/>
        <w:rPr>
          <w:rFonts w:ascii="Palatino Linotype" w:hAnsi="Palatino Linotype"/>
        </w:rPr>
      </w:pPr>
      <w:r>
        <w:rPr>
          <w:rFonts w:ascii="Palatino Linotype" w:hAnsi="Palatino Linotype"/>
          <w:noProof/>
          <w:lang w:eastAsia="es-MX"/>
        </w:rPr>
        <w:lastRenderedPageBreak/>
        <w:drawing>
          <wp:inline distT="0" distB="0" distL="0" distR="0" wp14:anchorId="59894B18" wp14:editId="3A8074A9">
            <wp:extent cx="5591175" cy="29051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2905125"/>
                    </a:xfrm>
                    <a:prstGeom prst="rect">
                      <a:avLst/>
                    </a:prstGeom>
                    <a:noFill/>
                    <a:ln>
                      <a:noFill/>
                    </a:ln>
                  </pic:spPr>
                </pic:pic>
              </a:graphicData>
            </a:graphic>
          </wp:inline>
        </w:drawing>
      </w:r>
    </w:p>
    <w:p w14:paraId="59285F40" w14:textId="6B19608C" w:rsidR="00BD12EB" w:rsidRPr="00AD2A55" w:rsidRDefault="006102EC"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005353D8" w:rsidRPr="00AD2A55">
        <w:rPr>
          <w:rFonts w:ascii="Palatino Linotype" w:hAnsi="Palatino Linotype" w:cs="Arial"/>
          <w:b/>
          <w:sz w:val="24"/>
          <w:szCs w:val="24"/>
        </w:rPr>
        <w:t xml:space="preserve">. </w:t>
      </w:r>
      <w:r w:rsidR="00BD12EB" w:rsidRPr="00AD2A55">
        <w:rPr>
          <w:rFonts w:ascii="Palatino Linotype" w:hAnsi="Palatino Linotype" w:cs="Arial"/>
          <w:b/>
          <w:sz w:val="24"/>
          <w:szCs w:val="24"/>
        </w:rPr>
        <w:t>Del recurso de revisión.</w:t>
      </w:r>
    </w:p>
    <w:p w14:paraId="7CDB0E29" w14:textId="1A82955B" w:rsidR="00BD12EB"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Sujeto Obligado, </w:t>
      </w:r>
      <w:r w:rsidR="00A66EA6">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6102EC">
        <w:rPr>
          <w:rFonts w:ascii="Palatino Linotype" w:hAnsi="Palatino Linotype" w:cs="Arial"/>
          <w:sz w:val="24"/>
          <w:szCs w:val="24"/>
        </w:rPr>
        <w:t>veintidós de mayo</w:t>
      </w:r>
      <w:r w:rsidR="00771873">
        <w:rPr>
          <w:rFonts w:ascii="Palatino Linotype" w:hAnsi="Palatino Linotype" w:cs="Arial"/>
          <w:sz w:val="24"/>
          <w:szCs w:val="24"/>
        </w:rPr>
        <w:t xml:space="preserve"> de dos mil dieciocho</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AD2A55">
        <w:rPr>
          <w:rFonts w:ascii="Palatino Linotype" w:hAnsi="Palatino Linotype" w:cs="Arial"/>
          <w:bCs/>
          <w:sz w:val="24"/>
          <w:szCs w:val="24"/>
          <w:lang w:eastAsia="es-MX"/>
        </w:rPr>
        <w:t>0</w:t>
      </w:r>
      <w:r w:rsidR="00771873">
        <w:rPr>
          <w:rFonts w:ascii="Palatino Linotype" w:hAnsi="Palatino Linotype" w:cs="Arial"/>
          <w:bCs/>
          <w:sz w:val="24"/>
          <w:szCs w:val="24"/>
          <w:lang w:eastAsia="es-MX"/>
        </w:rPr>
        <w:t>1</w:t>
      </w:r>
      <w:r w:rsidR="006102EC">
        <w:rPr>
          <w:rFonts w:ascii="Palatino Linotype" w:hAnsi="Palatino Linotype" w:cs="Arial"/>
          <w:bCs/>
          <w:sz w:val="24"/>
          <w:szCs w:val="24"/>
          <w:lang w:eastAsia="es-MX"/>
        </w:rPr>
        <w:t>890</w:t>
      </w:r>
      <w:r w:rsidRPr="00AD2A55">
        <w:rPr>
          <w:rFonts w:ascii="Palatino Linotype" w:hAnsi="Palatino Linotype" w:cs="Arial"/>
          <w:bCs/>
          <w:sz w:val="24"/>
          <w:szCs w:val="24"/>
          <w:lang w:eastAsia="es-MX"/>
        </w:rPr>
        <w:t>/INFOEM/IP/RR/201</w:t>
      </w:r>
      <w:r w:rsidR="008E433F">
        <w:rPr>
          <w:rFonts w:ascii="Palatino Linotype" w:hAnsi="Palatino Linotype" w:cs="Arial"/>
          <w:bCs/>
          <w:sz w:val="24"/>
          <w:szCs w:val="24"/>
          <w:lang w:eastAsia="es-MX"/>
        </w:rPr>
        <w:t>8</w:t>
      </w:r>
      <w:r w:rsidRPr="00AD2A55">
        <w:rPr>
          <w:rFonts w:ascii="Palatino Linotype" w:hAnsi="Palatino Linotype" w:cs="Arial"/>
          <w:sz w:val="24"/>
          <w:szCs w:val="24"/>
        </w:rPr>
        <w:t>, en el cual aduce, las siguientes manifestaciones:</w:t>
      </w:r>
    </w:p>
    <w:p w14:paraId="70B139FC" w14:textId="77777777" w:rsidR="00E43D75" w:rsidRPr="00AD2A55" w:rsidRDefault="00E43D75" w:rsidP="00AD2A55">
      <w:pPr>
        <w:spacing w:after="0" w:line="360" w:lineRule="auto"/>
        <w:jc w:val="both"/>
        <w:rPr>
          <w:rFonts w:ascii="Palatino Linotype" w:hAnsi="Palatino Linotype" w:cs="Arial"/>
          <w:sz w:val="24"/>
          <w:szCs w:val="24"/>
        </w:rPr>
      </w:pPr>
    </w:p>
    <w:p w14:paraId="7BD42008" w14:textId="77777777" w:rsidR="00BD12EB" w:rsidRPr="00AD2A55" w:rsidRDefault="00BD12EB"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01360724" w:rsidR="00BD12EB" w:rsidRPr="006102EC" w:rsidRDefault="00BD12EB" w:rsidP="009763E3">
      <w:pPr>
        <w:ind w:left="851" w:right="850"/>
        <w:jc w:val="both"/>
        <w:rPr>
          <w:rFonts w:ascii="Palatino Linotype" w:hAnsi="Palatino Linotype"/>
          <w:i/>
          <w:color w:val="000000"/>
        </w:rPr>
      </w:pPr>
      <w:r w:rsidRPr="006102EC">
        <w:rPr>
          <w:rFonts w:ascii="Palatino Linotype" w:hAnsi="Palatino Linotype"/>
          <w:i/>
          <w:color w:val="000000"/>
        </w:rPr>
        <w:t>“</w:t>
      </w:r>
      <w:r w:rsidR="006102EC" w:rsidRPr="006102EC">
        <w:rPr>
          <w:rFonts w:ascii="Palatino Linotype" w:hAnsi="Palatino Linotype"/>
          <w:i/>
          <w:color w:val="000000"/>
        </w:rPr>
        <w:t xml:space="preserve">LA SOLICITUD 00008/OASTULTIT/IP/2018, CONSISTENTE </w:t>
      </w:r>
      <w:proofErr w:type="gramStart"/>
      <w:r w:rsidR="006102EC" w:rsidRPr="006102EC">
        <w:rPr>
          <w:rFonts w:ascii="Palatino Linotype" w:hAnsi="Palatino Linotype"/>
          <w:i/>
          <w:color w:val="000000"/>
        </w:rPr>
        <w:t>EN :</w:t>
      </w:r>
      <w:proofErr w:type="gramEnd"/>
      <w:r w:rsidR="006102EC" w:rsidRPr="006102EC">
        <w:rPr>
          <w:rFonts w:ascii="Palatino Linotype" w:hAnsi="Palatino Linotype"/>
          <w:i/>
          <w:color w:val="000000"/>
        </w:rPr>
        <w:t xml:space="preserve"> DE CONFORMIDAD CON LA SOLICITUD 00021/OASTULTIT/IP/2017, MISMA QUE FUE INTERPUESTA Y DESECHADA POR EXTEMPORANIEDAD, NUEVAMENTE SOLICITO A USTED: SE SOLICITO AL APAST, TODAS LAS ACTAS DEL CONSEJO DIRECTIVO DEL ORGANISMO PUBLICO DESCENTRALIZADO PARA LA PRESTACIÓN DE LOS SERVICIOS DE AGUA POTABLE, ALCANTARILLADO Y SANEAMIENTO DE TULTITLÁN, CORRESPONDIENTES A LA ADMINISTRACIÓN 2016-2018. MISMA </w:t>
      </w:r>
      <w:r w:rsidR="006102EC" w:rsidRPr="006102EC">
        <w:rPr>
          <w:rFonts w:ascii="Palatino Linotype" w:hAnsi="Palatino Linotype"/>
          <w:i/>
          <w:color w:val="000000"/>
        </w:rPr>
        <w:lastRenderedPageBreak/>
        <w:t>INFORMACIÓN ES PUBLICA Y DEBERÍA DE ESTAR PUBLICADA EN EL PORTAL DEL APAST TULTITLAN, COMO LO MARCA LA NORMATIVIDAD APLICABLE.</w:t>
      </w:r>
      <w:r w:rsidRPr="006102EC">
        <w:rPr>
          <w:rFonts w:ascii="Palatino Linotype" w:hAnsi="Palatino Linotype"/>
          <w:i/>
          <w:color w:val="000000"/>
        </w:rPr>
        <w:t>”(Sic).</w:t>
      </w:r>
    </w:p>
    <w:p w14:paraId="3CDF4E9D" w14:textId="77777777" w:rsidR="00BD12EB" w:rsidRPr="00AD2A55"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1EBA60EA" w:rsidR="009F6F65" w:rsidRPr="006102EC" w:rsidRDefault="00BD12EB" w:rsidP="008E433F">
      <w:pPr>
        <w:tabs>
          <w:tab w:val="left" w:pos="851"/>
        </w:tabs>
        <w:spacing w:after="0" w:line="240" w:lineRule="auto"/>
        <w:ind w:left="851" w:right="850"/>
        <w:jc w:val="both"/>
        <w:rPr>
          <w:rFonts w:ascii="Palatino Linotype" w:eastAsia="Times New Roman" w:hAnsi="Palatino Linotype" w:cs="Times New Roman"/>
          <w:i/>
          <w:lang w:eastAsia="es-MX"/>
        </w:rPr>
      </w:pPr>
      <w:r w:rsidRPr="006102EC">
        <w:rPr>
          <w:rFonts w:ascii="Palatino Linotype" w:hAnsi="Palatino Linotype" w:cs="Arial"/>
          <w:i/>
        </w:rPr>
        <w:t>“</w:t>
      </w:r>
      <w:r w:rsidR="006102EC" w:rsidRPr="006102EC">
        <w:rPr>
          <w:rFonts w:ascii="Palatino Linotype" w:hAnsi="Palatino Linotype"/>
          <w:i/>
          <w:color w:val="000000"/>
        </w:rPr>
        <w:t>POR LA FALTA DE RESPUESTA POR PARTE DEL SUJETO OBLIGADO, YA QUE EL PLAZO OTORGADO YA FENECIÓ</w:t>
      </w:r>
      <w:r w:rsidR="009763E3" w:rsidRPr="006102EC">
        <w:rPr>
          <w:rFonts w:ascii="Palatino Linotype" w:hAnsi="Palatino Linotype"/>
          <w:i/>
          <w:color w:val="000000"/>
        </w:rPr>
        <w:t>” (S</w:t>
      </w:r>
      <w:r w:rsidRPr="006102EC">
        <w:rPr>
          <w:rFonts w:ascii="Palatino Linotype" w:hAnsi="Palatino Linotype"/>
          <w:i/>
          <w:color w:val="000000"/>
        </w:rPr>
        <w:t>ic)</w:t>
      </w:r>
    </w:p>
    <w:p w14:paraId="07C20AEC" w14:textId="77777777" w:rsidR="00525913" w:rsidRDefault="00525913" w:rsidP="00AD2A55">
      <w:pPr>
        <w:spacing w:after="0" w:line="360" w:lineRule="auto"/>
        <w:jc w:val="center"/>
        <w:rPr>
          <w:rFonts w:ascii="Palatino Linotype" w:hAnsi="Palatino Linotype" w:cs="Arial"/>
          <w:b/>
          <w:sz w:val="24"/>
          <w:szCs w:val="24"/>
        </w:rPr>
      </w:pPr>
    </w:p>
    <w:p w14:paraId="64077AC1" w14:textId="77777777" w:rsidR="00E739F8" w:rsidRPr="00AD2A55" w:rsidRDefault="00E739F8" w:rsidP="00AD2A55">
      <w:pPr>
        <w:spacing w:after="0" w:line="360" w:lineRule="auto"/>
        <w:jc w:val="center"/>
        <w:rPr>
          <w:rFonts w:ascii="Palatino Linotype" w:hAnsi="Palatino Linotype" w:cs="Arial"/>
          <w:b/>
          <w:sz w:val="24"/>
          <w:szCs w:val="24"/>
        </w:rPr>
      </w:pPr>
    </w:p>
    <w:p w14:paraId="3A29AB1E" w14:textId="2C8CE8ED" w:rsidR="00DE5FCB" w:rsidRPr="00AD2A55" w:rsidRDefault="00E43D75"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00E07EC8" w:rsidRPr="00AD2A55">
        <w:rPr>
          <w:rFonts w:ascii="Palatino Linotype" w:hAnsi="Palatino Linotype" w:cs="Arial"/>
          <w:b/>
          <w:sz w:val="24"/>
          <w:szCs w:val="24"/>
        </w:rPr>
        <w:t>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del recurso de revisión.</w:t>
      </w:r>
    </w:p>
    <w:p w14:paraId="6B967E41" w14:textId="4137F7A1" w:rsidR="00DE5FCB" w:rsidRPr="00AD2A55" w:rsidRDefault="00DE5FC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43D75">
        <w:rPr>
          <w:rFonts w:ascii="Palatino Linotype" w:hAnsi="Palatino Linotype" w:cs="Arial"/>
          <w:sz w:val="24"/>
          <w:szCs w:val="24"/>
        </w:rPr>
        <w:t>veintiocho de mayo</w:t>
      </w:r>
      <w:r w:rsidR="001C16ED">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07767416" w14:textId="77777777" w:rsidR="00B01F90" w:rsidRPr="00AD2A55" w:rsidRDefault="00B01F90" w:rsidP="00AD2A55">
      <w:pPr>
        <w:spacing w:after="0" w:line="360" w:lineRule="auto"/>
        <w:jc w:val="both"/>
        <w:rPr>
          <w:rFonts w:ascii="Palatino Linotype" w:hAnsi="Palatino Linotype" w:cs="Arial"/>
          <w:sz w:val="24"/>
          <w:szCs w:val="24"/>
        </w:rPr>
      </w:pPr>
    </w:p>
    <w:p w14:paraId="665015D4" w14:textId="4E18B8DC" w:rsidR="00BC106F" w:rsidRPr="00AD2A55" w:rsidRDefault="00E43D75"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SEX</w:t>
      </w:r>
      <w:r w:rsidR="003116CC" w:rsidRPr="00AD2A55">
        <w:rPr>
          <w:rFonts w:ascii="Palatino Linotype" w:hAnsi="Palatino Linotype" w:cs="Arial"/>
          <w:b/>
          <w:sz w:val="24"/>
          <w:szCs w:val="24"/>
        </w:rPr>
        <w:t>T</w:t>
      </w:r>
      <w:r w:rsidR="007D0B6C" w:rsidRPr="00AD2A55">
        <w:rPr>
          <w:rFonts w:ascii="Palatino Linotype" w:hAnsi="Palatino Linotype" w:cs="Arial"/>
          <w:b/>
          <w:sz w:val="24"/>
          <w:szCs w:val="24"/>
        </w:rPr>
        <w:t>O</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531242B9" w14:textId="43824BF6" w:rsidR="00E8418F" w:rsidRPr="00AD2A55" w:rsidRDefault="00BC106F" w:rsidP="008E433F">
      <w:pPr>
        <w:spacing w:after="0" w:line="360" w:lineRule="auto"/>
        <w:jc w:val="both"/>
        <w:rPr>
          <w:rFonts w:ascii="Palatino Linotype" w:hAnsi="Palatino Linotype"/>
          <w:noProof/>
          <w:sz w:val="24"/>
          <w:szCs w:val="24"/>
          <w:lang w:eastAsia="es-MX"/>
        </w:rPr>
      </w:pPr>
      <w:r w:rsidRPr="00AD2A55">
        <w:rPr>
          <w:rFonts w:ascii="Palatino Linotype" w:hAnsi="Palatino Linotype" w:cs="Arial"/>
          <w:sz w:val="24"/>
          <w:szCs w:val="24"/>
        </w:rPr>
        <w:t xml:space="preserve">Así, una vez transcurrido el término legal referido se destaca que </w:t>
      </w:r>
      <w:r w:rsidR="009763E3">
        <w:rPr>
          <w:rFonts w:ascii="Palatino Linotype" w:hAnsi="Palatino Linotype" w:cs="Arial"/>
          <w:sz w:val="24"/>
          <w:szCs w:val="24"/>
        </w:rPr>
        <w:t xml:space="preserve">tanto </w:t>
      </w:r>
      <w:r w:rsidRPr="00AD2A55">
        <w:rPr>
          <w:rFonts w:ascii="Palatino Linotype" w:hAnsi="Palatino Linotype" w:cs="Arial"/>
          <w:sz w:val="24"/>
          <w:szCs w:val="24"/>
        </w:rPr>
        <w:t xml:space="preserve">el </w:t>
      </w:r>
      <w:r w:rsidR="009B3F97" w:rsidRPr="00AD2A55">
        <w:rPr>
          <w:rFonts w:ascii="Palatino Linotype" w:hAnsi="Palatino Linotype" w:cs="Arial"/>
          <w:sz w:val="24"/>
          <w:szCs w:val="24"/>
        </w:rPr>
        <w:t>Sujeto Obligado</w:t>
      </w:r>
      <w:r w:rsidRPr="00AD2A55">
        <w:rPr>
          <w:rFonts w:ascii="Palatino Linotype" w:hAnsi="Palatino Linotype" w:cs="Arial"/>
          <w:sz w:val="24"/>
          <w:szCs w:val="24"/>
        </w:rPr>
        <w:t xml:space="preserve"> </w:t>
      </w:r>
      <w:r w:rsidR="009763E3">
        <w:rPr>
          <w:rFonts w:ascii="Palatino Linotype" w:hAnsi="Palatino Linotype" w:cs="Arial"/>
          <w:sz w:val="24"/>
          <w:szCs w:val="24"/>
        </w:rPr>
        <w:t xml:space="preserve">como </w:t>
      </w:r>
      <w:r w:rsidR="00A66EA6">
        <w:rPr>
          <w:rFonts w:ascii="Palatino Linotype" w:hAnsi="Palatino Linotype" w:cs="Arial"/>
          <w:sz w:val="24"/>
          <w:szCs w:val="24"/>
        </w:rPr>
        <w:t>e</w:t>
      </w:r>
      <w:r w:rsidR="009763E3">
        <w:rPr>
          <w:rFonts w:ascii="Palatino Linotype" w:hAnsi="Palatino Linotype" w:cs="Arial"/>
          <w:sz w:val="24"/>
          <w:szCs w:val="24"/>
        </w:rPr>
        <w:t xml:space="preserve">l Recurrente </w:t>
      </w:r>
      <w:r w:rsidR="008E433F">
        <w:rPr>
          <w:rFonts w:ascii="Palatino Linotype" w:hAnsi="Palatino Linotype" w:cs="Arial"/>
          <w:sz w:val="24"/>
          <w:szCs w:val="24"/>
        </w:rPr>
        <w:t>no emiti</w:t>
      </w:r>
      <w:r w:rsidR="009763E3">
        <w:rPr>
          <w:rFonts w:ascii="Palatino Linotype" w:hAnsi="Palatino Linotype" w:cs="Arial"/>
          <w:sz w:val="24"/>
          <w:szCs w:val="24"/>
        </w:rPr>
        <w:t>eron</w:t>
      </w:r>
      <w:r w:rsidR="008E433F">
        <w:rPr>
          <w:rFonts w:ascii="Palatino Linotype" w:hAnsi="Palatino Linotype" w:cs="Arial"/>
          <w:sz w:val="24"/>
          <w:szCs w:val="24"/>
        </w:rPr>
        <w:t xml:space="preserve"> manifestaciones</w:t>
      </w:r>
      <w:r w:rsidR="00771873">
        <w:rPr>
          <w:rFonts w:ascii="Palatino Linotype" w:hAnsi="Palatino Linotype" w:cs="Arial"/>
          <w:sz w:val="24"/>
          <w:szCs w:val="24"/>
        </w:rPr>
        <w:t>, como se muestra a continuación:</w:t>
      </w:r>
    </w:p>
    <w:p w14:paraId="7E969822" w14:textId="42FD953D" w:rsidR="00E8418F" w:rsidRPr="00AD2A55" w:rsidRDefault="00E43D75" w:rsidP="00AD2A55">
      <w:pPr>
        <w:spacing w:after="0" w:line="360" w:lineRule="auto"/>
        <w:jc w:val="both"/>
        <w:rPr>
          <w:rFonts w:ascii="Palatino Linotype" w:hAnsi="Palatino Linotype" w:cs="Arial"/>
          <w:sz w:val="24"/>
          <w:szCs w:val="24"/>
        </w:rPr>
      </w:pPr>
      <w:r>
        <w:rPr>
          <w:noProof/>
          <w:lang w:eastAsia="es-MX"/>
        </w:rPr>
        <w:lastRenderedPageBreak/>
        <w:drawing>
          <wp:inline distT="0" distB="0" distL="0" distR="0" wp14:anchorId="155324D9" wp14:editId="4F2727EC">
            <wp:extent cx="5564732" cy="1388853"/>
            <wp:effectExtent l="190500" t="190500" r="188595"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889" t="32212" r="7307" b="29717"/>
                    <a:stretch/>
                  </pic:blipFill>
                  <pic:spPr bwMode="auto">
                    <a:xfrm>
                      <a:off x="0" y="0"/>
                      <a:ext cx="5574978" cy="139141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36E2DCC9"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E43D75">
        <w:rPr>
          <w:rFonts w:ascii="Palatino Linotype" w:hAnsi="Palatino Linotype" w:cs="Arial"/>
          <w:sz w:val="24"/>
          <w:szCs w:val="24"/>
        </w:rPr>
        <w:t>doce de junio</w:t>
      </w:r>
      <w:r w:rsidR="008E433F">
        <w:rPr>
          <w:rFonts w:ascii="Palatino Linotype" w:hAnsi="Palatino Linotype" w:cs="Arial"/>
          <w:sz w:val="24"/>
          <w:szCs w:val="24"/>
        </w:rPr>
        <w:t xml:space="preserve"> de dos mil dieciocho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8771190" w14:textId="77777777" w:rsidR="000C0F46" w:rsidRPr="00AD2A55" w:rsidRDefault="000C0F46"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632C3657" w14:textId="77777777" w:rsidR="00EE326A"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 xml:space="preserve">PRIMERO. </w:t>
      </w:r>
      <w:r w:rsidR="00EE326A" w:rsidRPr="00AD2A55">
        <w:rPr>
          <w:rFonts w:ascii="Palatino Linotype" w:hAnsi="Palatino Linotype" w:cs="Arial"/>
          <w:b/>
          <w:sz w:val="24"/>
          <w:szCs w:val="24"/>
        </w:rPr>
        <w:t>De la c</w:t>
      </w:r>
      <w:r w:rsidRPr="00AD2A55">
        <w:rPr>
          <w:rFonts w:ascii="Palatino Linotype" w:hAnsi="Palatino Linotype" w:cs="Arial"/>
          <w:b/>
          <w:sz w:val="24"/>
          <w:szCs w:val="24"/>
        </w:rPr>
        <w:t>ompetencia</w:t>
      </w:r>
      <w:r w:rsidRPr="00AD2A55">
        <w:rPr>
          <w:rFonts w:ascii="Palatino Linotype" w:hAnsi="Palatino Linotype" w:cs="Arial"/>
          <w:sz w:val="24"/>
          <w:szCs w:val="24"/>
        </w:rPr>
        <w:t>.</w:t>
      </w:r>
    </w:p>
    <w:p w14:paraId="322D83C5" w14:textId="0DC0395E"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AD2A55">
        <w:rPr>
          <w:rFonts w:ascii="Palatino Linotype" w:hAnsi="Palatino Linotype" w:cs="Arial"/>
          <w:sz w:val="24"/>
          <w:szCs w:val="24"/>
        </w:rPr>
        <w:t>ciudadano</w:t>
      </w:r>
      <w:r w:rsidR="00982CAE" w:rsidRPr="00AD2A55">
        <w:rPr>
          <w:rFonts w:ascii="Palatino Linotype" w:hAnsi="Palatino Linotype" w:cs="Arial"/>
          <w:sz w:val="24"/>
          <w:szCs w:val="24"/>
        </w:rPr>
        <w:t>,</w:t>
      </w:r>
      <w:r w:rsidR="00B90166"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AD2A55">
        <w:rPr>
          <w:rFonts w:ascii="Palatino Linotype" w:hAnsi="Palatino Linotype" w:cs="Arial"/>
          <w:sz w:val="24"/>
          <w:szCs w:val="24"/>
        </w:rPr>
        <w:t>vigésimo</w:t>
      </w:r>
      <w:r w:rsidRPr="00AD2A55">
        <w:rPr>
          <w:rFonts w:ascii="Palatino Linotype" w:hAnsi="Palatino Linotype" w:cs="Arial"/>
          <w:sz w:val="24"/>
          <w:szCs w:val="24"/>
        </w:rPr>
        <w:t xml:space="preserve">, </w:t>
      </w:r>
      <w:r w:rsidR="00A726D8" w:rsidRPr="00AD2A55">
        <w:rPr>
          <w:rFonts w:ascii="Palatino Linotype" w:hAnsi="Palatino Linotype" w:cs="Arial"/>
          <w:sz w:val="24"/>
          <w:szCs w:val="24"/>
        </w:rPr>
        <w:t>vigésimo primero y vigésimo segundo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sidR="00546882">
        <w:rPr>
          <w:rFonts w:ascii="Palatino Linotype" w:hAnsi="Palatino Linotype" w:cs="Arial"/>
          <w:sz w:val="24"/>
          <w:szCs w:val="24"/>
        </w:rPr>
        <w:t>VII y XI</w:t>
      </w:r>
      <w:r w:rsidRPr="00AD2A55">
        <w:rPr>
          <w:rFonts w:ascii="Palatino Linotype" w:hAnsi="Palatino Linotype" w:cs="Arial"/>
          <w:sz w:val="24"/>
          <w:szCs w:val="24"/>
        </w:rPr>
        <w:t xml:space="preserve">, 181 párrafo tercero, 182, 185, 188 y 194 de la Ley de Transparencia y Acceso a la Información </w:t>
      </w:r>
      <w:r w:rsidRPr="00AD2A55">
        <w:rPr>
          <w:rFonts w:ascii="Palatino Linotype" w:hAnsi="Palatino Linotype" w:cs="Arial"/>
          <w:sz w:val="24"/>
          <w:szCs w:val="24"/>
        </w:rPr>
        <w:lastRenderedPageBreak/>
        <w:t xml:space="preserve">Pública del Estado de México y Municipios, </w:t>
      </w:r>
      <w:r w:rsidR="00152802" w:rsidRPr="00AD2A55">
        <w:rPr>
          <w:rFonts w:ascii="Palatino Linotype" w:hAnsi="Palatino Linotype" w:cs="Arial"/>
          <w:sz w:val="24"/>
          <w:szCs w:val="24"/>
        </w:rPr>
        <w:t xml:space="preserve">9, fracciones I y XXIV y 11 </w:t>
      </w:r>
      <w:r w:rsidRPr="00AD2A5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AD2A5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22657795" w:rsidR="000035B9" w:rsidRPr="00AD2A5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sidR="00546882">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AD2A55"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77777777" w:rsidR="00EE326A" w:rsidRPr="00AD2A55" w:rsidRDefault="00A17DC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w:t>
      </w:r>
      <w:r w:rsidR="00EE326A" w:rsidRPr="00AD2A55">
        <w:rPr>
          <w:rFonts w:ascii="Palatino Linotype" w:hAnsi="Palatino Linotype" w:cs="Arial"/>
          <w:b/>
          <w:sz w:val="24"/>
          <w:szCs w:val="24"/>
        </w:rPr>
        <w:t>Del e</w:t>
      </w:r>
      <w:r w:rsidR="003E076B" w:rsidRPr="00AD2A55">
        <w:rPr>
          <w:rFonts w:ascii="Palatino Linotype" w:hAnsi="Palatino Linotype" w:cs="Arial"/>
          <w:b/>
          <w:sz w:val="24"/>
          <w:szCs w:val="24"/>
        </w:rPr>
        <w:t xml:space="preserve">studio de las causas de improcedencia. </w:t>
      </w:r>
    </w:p>
    <w:p w14:paraId="7974FB0E"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AD2A55">
        <w:rPr>
          <w:rFonts w:ascii="Palatino Linotype" w:hAnsi="Palatino Linotype" w:cs="Arial"/>
          <w:sz w:val="24"/>
          <w:szCs w:val="24"/>
        </w:rPr>
        <w:lastRenderedPageBreak/>
        <w:t>la justicia, ya que éste no se coarta por regular causas de improcedencia y sobreseimiento con tales fines.</w:t>
      </w:r>
    </w:p>
    <w:p w14:paraId="17D03AA7" w14:textId="77777777" w:rsidR="00D14122" w:rsidRPr="00AD2A55"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AD2A55" w:rsidRDefault="003F6292" w:rsidP="00AD2A55">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AD2A55"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49A84C28"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587E7FE8"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07FDDE4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3144C1A1"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 Sea extemporáneo por haber transcurrido el plazo establecido en la presente Ley, a partir de la respuesta;  </w:t>
      </w:r>
    </w:p>
    <w:p w14:paraId="35C4F8A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6CF9B48B"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2902D4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3027106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AE38E8"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AD2A55"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0713A8BF" w:rsidR="006D5AA8" w:rsidRPr="00AD2A55" w:rsidRDefault="006D5AA8"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sidR="006B2149">
        <w:rPr>
          <w:rFonts w:ascii="Palatino Linotype" w:hAnsi="Palatino Linotype" w:cs="Arial"/>
          <w:sz w:val="24"/>
          <w:szCs w:val="24"/>
        </w:rPr>
        <w:t xml:space="preserve">co, ni tampoco se advierte que </w:t>
      </w:r>
      <w:r w:rsidR="00A66EA6">
        <w:rPr>
          <w:rFonts w:ascii="Palatino Linotype" w:hAnsi="Palatino Linotype" w:cs="Arial"/>
          <w:sz w:val="24"/>
          <w:szCs w:val="24"/>
        </w:rPr>
        <w:t>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Default="008515A4" w:rsidP="00AD2A55">
      <w:pPr>
        <w:autoSpaceDE w:val="0"/>
        <w:autoSpaceDN w:val="0"/>
        <w:adjustRightInd w:val="0"/>
        <w:spacing w:after="0" w:line="360" w:lineRule="auto"/>
        <w:jc w:val="both"/>
        <w:rPr>
          <w:rFonts w:ascii="Palatino Linotype" w:hAnsi="Palatino Linotype" w:cs="Arial"/>
          <w:sz w:val="24"/>
          <w:szCs w:val="24"/>
        </w:rPr>
      </w:pPr>
    </w:p>
    <w:p w14:paraId="518791E9" w14:textId="77777777" w:rsidR="003F74E2" w:rsidRPr="003F74E2" w:rsidRDefault="003F74E2" w:rsidP="003F74E2">
      <w:pPr>
        <w:pStyle w:val="Prrafodelista"/>
        <w:numPr>
          <w:ilvl w:val="0"/>
          <w:numId w:val="34"/>
        </w:numPr>
        <w:autoSpaceDE w:val="0"/>
        <w:autoSpaceDN w:val="0"/>
        <w:adjustRightInd w:val="0"/>
        <w:spacing w:line="360" w:lineRule="auto"/>
        <w:jc w:val="both"/>
        <w:rPr>
          <w:rFonts w:ascii="Palatino Linotype" w:hAnsi="Palatino Linotype" w:cs="Arial"/>
          <w:b/>
          <w:i/>
        </w:rPr>
      </w:pPr>
      <w:r w:rsidRPr="003F74E2">
        <w:rPr>
          <w:rFonts w:ascii="Palatino Linotype" w:hAnsi="Palatino Linotype" w:cs="Arial"/>
          <w:b/>
          <w:i/>
        </w:rPr>
        <w:t>Cuestiones de previo y especial pronunciamiento.</w:t>
      </w:r>
    </w:p>
    <w:p w14:paraId="58F57514" w14:textId="77777777" w:rsidR="003F74E2" w:rsidRPr="003F74E2" w:rsidRDefault="003F74E2" w:rsidP="003F74E2">
      <w:pPr>
        <w:pStyle w:val="Prrafodelista"/>
        <w:autoSpaceDE w:val="0"/>
        <w:autoSpaceDN w:val="0"/>
        <w:adjustRightInd w:val="0"/>
        <w:spacing w:line="360" w:lineRule="auto"/>
        <w:ind w:left="1080"/>
        <w:jc w:val="both"/>
        <w:rPr>
          <w:rFonts w:ascii="Palatino Linotype" w:hAnsi="Palatino Linotype" w:cs="Arial"/>
          <w:b/>
          <w:i/>
          <w:sz w:val="16"/>
        </w:rPr>
      </w:pPr>
    </w:p>
    <w:p w14:paraId="5B996D82" w14:textId="393AE3B5" w:rsidR="003F74E2" w:rsidRPr="003F74E2" w:rsidRDefault="003F74E2" w:rsidP="003F74E2">
      <w:pPr>
        <w:spacing w:after="0" w:line="360" w:lineRule="auto"/>
        <w:jc w:val="both"/>
        <w:rPr>
          <w:rFonts w:ascii="Palatino Linotype" w:hAnsi="Palatino Linotype"/>
          <w:sz w:val="24"/>
          <w:szCs w:val="24"/>
        </w:rPr>
      </w:pPr>
      <w:r w:rsidRPr="003F74E2">
        <w:rPr>
          <w:rFonts w:ascii="Palatino Linotype" w:hAnsi="Palatino Linotype"/>
          <w:sz w:val="24"/>
          <w:szCs w:val="24"/>
        </w:rPr>
        <w:t xml:space="preserve">Aunado a los anterior tenemos algunas cuestiones de previo y especial pronunciamiento, antes de entrar al estudio del fondo del asunto y es necesario referir, que si bien los recursos de mérito es procedente al haber sido admitido como ha quedado descrito en el apartado de antecedentes, no menos cierto es que en el acuerdo de admisión no se hace mención al nombre del recurrente, por lo que en este punto se tiene por satisfecho, ya que el artículo180 de la Ley de Transparencia y Acceso a la Información Pública del Estado de México y Municipios último párrafo, prevé que no </w:t>
      </w:r>
      <w:r w:rsidRPr="003F74E2">
        <w:rPr>
          <w:rFonts w:ascii="Palatino Linotype" w:hAnsi="Palatino Linotype"/>
          <w:sz w:val="24"/>
          <w:szCs w:val="24"/>
        </w:rPr>
        <w:lastRenderedPageBreak/>
        <w:t xml:space="preserve">es requisito indispensable contener el nombre cuando se hace la impugnación de manera electrónica, ello porque no se advierte nombre en específico sino </w:t>
      </w:r>
      <w:r w:rsidR="009A30FE">
        <w:rPr>
          <w:rFonts w:ascii="Palatino Linotype" w:hAnsi="Palatino Linotype" w:cs="Arial"/>
        </w:rPr>
        <w:t>XXXXXXXXX XX</w:t>
      </w:r>
      <w:r w:rsidR="00E96802">
        <w:rPr>
          <w:rFonts w:ascii="Palatino Linotype" w:hAnsi="Palatino Linotype" w:cs="Arial"/>
        </w:rPr>
        <w:t>XXXXXX</w:t>
      </w:r>
      <w:r w:rsidRPr="003F74E2">
        <w:rPr>
          <w:rFonts w:ascii="Palatino Linotype" w:hAnsi="Palatino Linotype" w:cs="Arial"/>
          <w:sz w:val="24"/>
        </w:rPr>
        <w:t>, del cual no se colige que corresponda al nombre de una persona.</w:t>
      </w:r>
    </w:p>
    <w:p w14:paraId="280B0DFD" w14:textId="77777777" w:rsidR="003F74E2" w:rsidRPr="003F74E2" w:rsidRDefault="003F74E2" w:rsidP="003F74E2">
      <w:pPr>
        <w:autoSpaceDE w:val="0"/>
        <w:autoSpaceDN w:val="0"/>
        <w:adjustRightInd w:val="0"/>
        <w:spacing w:after="0" w:line="360" w:lineRule="auto"/>
        <w:jc w:val="both"/>
        <w:rPr>
          <w:rFonts w:ascii="Palatino Linotype" w:hAnsi="Palatino Linotype" w:cs="Arial"/>
          <w:sz w:val="24"/>
          <w:szCs w:val="24"/>
        </w:rPr>
      </w:pPr>
    </w:p>
    <w:p w14:paraId="4B245CC1" w14:textId="77777777" w:rsidR="003F74E2" w:rsidRPr="003F74E2" w:rsidRDefault="003F74E2" w:rsidP="003F74E2">
      <w:pPr>
        <w:pStyle w:val="Prrafodelista"/>
        <w:widowControl w:val="0"/>
        <w:autoSpaceDE w:val="0"/>
        <w:autoSpaceDN w:val="0"/>
        <w:adjustRightInd w:val="0"/>
        <w:spacing w:line="360" w:lineRule="auto"/>
        <w:ind w:left="0"/>
        <w:jc w:val="both"/>
        <w:rPr>
          <w:rFonts w:ascii="Palatino Linotype" w:hAnsi="Palatino Linotype" w:cs="Arial"/>
        </w:rPr>
      </w:pPr>
      <w:r w:rsidRPr="003F74E2">
        <w:rPr>
          <w:rFonts w:ascii="Palatino Linotype" w:hAnsi="Palatino Linotype" w:cs="Arial"/>
        </w:rPr>
        <w:t xml:space="preserve">Esta Ponencia considera importante abordar el análisis de los requisitos de </w:t>
      </w:r>
      <w:proofErr w:type="spellStart"/>
      <w:r w:rsidRPr="003F74E2">
        <w:rPr>
          <w:rFonts w:ascii="Palatino Linotype" w:hAnsi="Palatino Linotype" w:cs="Arial"/>
        </w:rPr>
        <w:t>procedibilidad</w:t>
      </w:r>
      <w:proofErr w:type="spellEnd"/>
      <w:r w:rsidRPr="003F74E2">
        <w:rPr>
          <w:rFonts w:ascii="Palatino Linotype" w:hAnsi="Palatino Linotype" w:cs="Arial"/>
        </w:rPr>
        <w:t xml:space="preserve"> de los recursos de revisión, así el artículo 180 de la </w:t>
      </w:r>
      <w:r w:rsidRPr="003F74E2">
        <w:rPr>
          <w:rFonts w:ascii="Palatino Linotype" w:hAnsi="Palatino Linotype" w:cs="Arial"/>
          <w:lang w:eastAsia="es-MX"/>
        </w:rPr>
        <w:t xml:space="preserve">Ley de Transparencia y Acceso a la Información Pública del Estado de México y Municipios, que </w:t>
      </w:r>
      <w:r w:rsidRPr="003F74E2">
        <w:rPr>
          <w:rFonts w:ascii="Palatino Linotype" w:hAnsi="Palatino Linotype" w:cs="Arial"/>
        </w:rPr>
        <w:t>establece lo siguiente:</w:t>
      </w:r>
    </w:p>
    <w:p w14:paraId="4D073AA5" w14:textId="77777777" w:rsidR="003F74E2" w:rsidRPr="003F74E2" w:rsidRDefault="003F74E2" w:rsidP="003F74E2">
      <w:pPr>
        <w:pStyle w:val="Prrafodelista"/>
        <w:widowControl w:val="0"/>
        <w:autoSpaceDE w:val="0"/>
        <w:autoSpaceDN w:val="0"/>
        <w:adjustRightInd w:val="0"/>
        <w:ind w:left="0"/>
        <w:jc w:val="both"/>
        <w:rPr>
          <w:rFonts w:ascii="Palatino Linotype" w:hAnsi="Palatino Linotype" w:cs="Arial"/>
        </w:rPr>
      </w:pPr>
    </w:p>
    <w:p w14:paraId="2961A050" w14:textId="77777777" w:rsidR="003F74E2" w:rsidRPr="003F74E2" w:rsidRDefault="003F74E2" w:rsidP="003F74E2">
      <w:pPr>
        <w:spacing w:line="276" w:lineRule="auto"/>
        <w:ind w:left="567" w:right="332"/>
        <w:jc w:val="both"/>
        <w:rPr>
          <w:rFonts w:ascii="Palatino Linotype" w:hAnsi="Palatino Linotype"/>
          <w:b/>
          <w:i/>
        </w:rPr>
      </w:pPr>
      <w:r w:rsidRPr="003F74E2">
        <w:rPr>
          <w:rFonts w:ascii="Palatino Linotype" w:hAnsi="Palatino Linotype"/>
          <w:i/>
        </w:rPr>
        <w:t>“</w:t>
      </w:r>
      <w:r w:rsidRPr="003F74E2">
        <w:rPr>
          <w:rFonts w:ascii="Palatino Linotype" w:hAnsi="Palatino Linotype"/>
          <w:b/>
          <w:i/>
        </w:rPr>
        <w:t xml:space="preserve">Artículo 180. </w:t>
      </w:r>
      <w:r w:rsidRPr="003F74E2">
        <w:rPr>
          <w:rFonts w:ascii="Palatino Linotype" w:hAnsi="Palatino Linotype"/>
          <w:i/>
        </w:rPr>
        <w:t xml:space="preserve">El </w:t>
      </w:r>
      <w:r w:rsidRPr="003F74E2">
        <w:rPr>
          <w:rFonts w:ascii="Palatino Linotype" w:hAnsi="Palatino Linotype" w:cs="Arial"/>
          <w:i/>
        </w:rPr>
        <w:t>recurso</w:t>
      </w:r>
      <w:r w:rsidRPr="003F74E2">
        <w:rPr>
          <w:rFonts w:ascii="Palatino Linotype" w:hAnsi="Palatino Linotype"/>
          <w:i/>
        </w:rPr>
        <w:t xml:space="preserve"> </w:t>
      </w:r>
      <w:r w:rsidRPr="003F74E2">
        <w:rPr>
          <w:rFonts w:ascii="Palatino Linotype" w:hAnsi="Palatino Linotype" w:cs="Arial"/>
          <w:i/>
          <w:lang w:eastAsia="es-MX"/>
        </w:rPr>
        <w:t>de</w:t>
      </w:r>
      <w:r w:rsidRPr="003F74E2">
        <w:rPr>
          <w:rFonts w:ascii="Palatino Linotype" w:hAnsi="Palatino Linotype"/>
          <w:i/>
        </w:rPr>
        <w:t xml:space="preserve"> revisión contendrá:</w:t>
      </w:r>
      <w:r w:rsidRPr="003F74E2">
        <w:rPr>
          <w:rFonts w:ascii="Palatino Linotype" w:hAnsi="Palatino Linotype"/>
          <w:b/>
          <w:i/>
        </w:rPr>
        <w:t xml:space="preserve"> </w:t>
      </w:r>
    </w:p>
    <w:p w14:paraId="214FE4C5" w14:textId="77777777" w:rsidR="003F74E2" w:rsidRPr="003F74E2" w:rsidRDefault="003F74E2" w:rsidP="003F74E2">
      <w:pPr>
        <w:spacing w:line="276" w:lineRule="auto"/>
        <w:ind w:left="567" w:right="332"/>
        <w:jc w:val="both"/>
        <w:rPr>
          <w:rFonts w:ascii="Palatino Linotype" w:hAnsi="Palatino Linotype"/>
          <w:b/>
          <w:i/>
        </w:rPr>
      </w:pPr>
      <w:r w:rsidRPr="003F74E2">
        <w:rPr>
          <w:rFonts w:ascii="Palatino Linotype" w:hAnsi="Palatino Linotype"/>
          <w:b/>
          <w:i/>
        </w:rPr>
        <w:t xml:space="preserve">I. </w:t>
      </w:r>
      <w:r w:rsidRPr="003F74E2">
        <w:rPr>
          <w:rFonts w:ascii="Palatino Linotype" w:hAnsi="Palatino Linotype"/>
          <w:i/>
        </w:rPr>
        <w:t xml:space="preserve">El sujeto obligado ante </w:t>
      </w:r>
      <w:r w:rsidRPr="003F74E2">
        <w:rPr>
          <w:rFonts w:ascii="Palatino Linotype" w:hAnsi="Palatino Linotype" w:cs="Arial"/>
          <w:i/>
        </w:rPr>
        <w:t>la</w:t>
      </w:r>
      <w:r w:rsidRPr="003F74E2">
        <w:rPr>
          <w:rFonts w:ascii="Palatino Linotype" w:hAnsi="Palatino Linotype"/>
          <w:i/>
        </w:rPr>
        <w:t xml:space="preserve"> cual </w:t>
      </w:r>
      <w:r w:rsidRPr="003F74E2">
        <w:rPr>
          <w:rFonts w:ascii="Palatino Linotype" w:hAnsi="Palatino Linotype" w:cs="Arial"/>
          <w:i/>
          <w:lang w:eastAsia="es-MX"/>
        </w:rPr>
        <w:t>se</w:t>
      </w:r>
      <w:r w:rsidRPr="003F74E2">
        <w:rPr>
          <w:rFonts w:ascii="Palatino Linotype" w:hAnsi="Palatino Linotype"/>
          <w:i/>
        </w:rPr>
        <w:t xml:space="preserve"> presentó la solicitud;</w:t>
      </w:r>
      <w:r w:rsidRPr="003F74E2">
        <w:rPr>
          <w:rFonts w:ascii="Palatino Linotype" w:hAnsi="Palatino Linotype"/>
          <w:b/>
          <w:i/>
        </w:rPr>
        <w:t xml:space="preserve"> </w:t>
      </w:r>
    </w:p>
    <w:p w14:paraId="11082CE4" w14:textId="77777777" w:rsidR="003F74E2" w:rsidRPr="003F74E2" w:rsidRDefault="003F74E2" w:rsidP="003F74E2">
      <w:pPr>
        <w:spacing w:line="276" w:lineRule="auto"/>
        <w:ind w:left="567" w:right="332"/>
        <w:jc w:val="both"/>
        <w:rPr>
          <w:rFonts w:ascii="Palatino Linotype" w:hAnsi="Palatino Linotype"/>
          <w:b/>
          <w:i/>
        </w:rPr>
      </w:pPr>
      <w:r w:rsidRPr="003F74E2">
        <w:rPr>
          <w:rFonts w:ascii="Palatino Linotype" w:hAnsi="Palatino Linotype"/>
          <w:b/>
          <w:i/>
        </w:rPr>
        <w:t xml:space="preserve">II. </w:t>
      </w:r>
      <w:r w:rsidRPr="003F74E2">
        <w:rPr>
          <w:rFonts w:ascii="Palatino Linotype" w:hAnsi="Palatino Linotype"/>
          <w:b/>
          <w:i/>
          <w:u w:val="single"/>
        </w:rPr>
        <w:t xml:space="preserve">El nombre del solicitante </w:t>
      </w:r>
      <w:r w:rsidRPr="003F74E2">
        <w:rPr>
          <w:rFonts w:ascii="Palatino Linotype" w:hAnsi="Palatino Linotype" w:cs="Arial"/>
          <w:b/>
          <w:i/>
          <w:u w:val="single"/>
          <w:lang w:eastAsia="es-MX"/>
        </w:rPr>
        <w:t>que</w:t>
      </w:r>
      <w:r w:rsidRPr="003F74E2">
        <w:rPr>
          <w:rFonts w:ascii="Palatino Linotype" w:hAnsi="Palatino Linotype"/>
          <w:b/>
          <w:i/>
          <w:u w:val="single"/>
        </w:rPr>
        <w:t xml:space="preserve"> recurre</w:t>
      </w:r>
      <w:r w:rsidRPr="003F74E2">
        <w:rPr>
          <w:rFonts w:ascii="Palatino Linotype" w:hAnsi="Palatino Linotype"/>
          <w:b/>
          <w:i/>
        </w:rPr>
        <w:t xml:space="preserve"> </w:t>
      </w:r>
      <w:r w:rsidRPr="003F74E2">
        <w:rPr>
          <w:rFonts w:ascii="Palatino Linotype" w:hAnsi="Palatino Linotype"/>
          <w:i/>
        </w:rPr>
        <w:t>o de su representante y, en su caso, del tercero interesado, así como la dirección o medio que señale para recibir notificaciones;</w:t>
      </w:r>
      <w:r w:rsidRPr="003F74E2">
        <w:rPr>
          <w:rFonts w:ascii="Palatino Linotype" w:hAnsi="Palatino Linotype"/>
          <w:b/>
          <w:i/>
        </w:rPr>
        <w:t xml:space="preserve"> </w:t>
      </w:r>
    </w:p>
    <w:p w14:paraId="01AED9B5" w14:textId="77777777" w:rsidR="003F74E2" w:rsidRPr="003F74E2" w:rsidRDefault="003F74E2" w:rsidP="003F74E2">
      <w:pPr>
        <w:spacing w:line="276" w:lineRule="auto"/>
        <w:ind w:left="567" w:right="332"/>
        <w:rPr>
          <w:rFonts w:ascii="Palatino Linotype" w:hAnsi="Palatino Linotype"/>
          <w:i/>
        </w:rPr>
      </w:pPr>
      <w:r w:rsidRPr="003F74E2">
        <w:rPr>
          <w:rFonts w:ascii="Palatino Linotype" w:hAnsi="Palatino Linotype"/>
          <w:b/>
          <w:i/>
        </w:rPr>
        <w:t>…</w:t>
      </w:r>
    </w:p>
    <w:p w14:paraId="2BE2B50B" w14:textId="77777777" w:rsidR="003F74E2" w:rsidRPr="003F74E2" w:rsidRDefault="003F74E2" w:rsidP="003F74E2">
      <w:pPr>
        <w:pStyle w:val="Prrafodelista"/>
        <w:widowControl w:val="0"/>
        <w:autoSpaceDE w:val="0"/>
        <w:autoSpaceDN w:val="0"/>
        <w:adjustRightInd w:val="0"/>
        <w:ind w:left="0"/>
        <w:jc w:val="both"/>
        <w:rPr>
          <w:rFonts w:ascii="Palatino Linotype" w:hAnsi="Palatino Linotype"/>
        </w:rPr>
      </w:pPr>
    </w:p>
    <w:p w14:paraId="33483AFF" w14:textId="77714BC8" w:rsidR="003F74E2" w:rsidRPr="003F74E2" w:rsidRDefault="003F74E2" w:rsidP="003F74E2">
      <w:pPr>
        <w:pStyle w:val="Prrafodelista"/>
        <w:widowControl w:val="0"/>
        <w:autoSpaceDE w:val="0"/>
        <w:autoSpaceDN w:val="0"/>
        <w:adjustRightInd w:val="0"/>
        <w:spacing w:line="360" w:lineRule="auto"/>
        <w:ind w:left="0"/>
        <w:jc w:val="both"/>
        <w:rPr>
          <w:rFonts w:ascii="Palatino Linotype" w:hAnsi="Palatino Linotype"/>
        </w:rPr>
      </w:pPr>
      <w:r w:rsidRPr="003F74E2">
        <w:rPr>
          <w:rFonts w:ascii="Palatino Linotype" w:hAnsi="Palatino Linotype"/>
        </w:rPr>
        <w:t xml:space="preserve">En principio, de una interpretación del artículo transcrito se observan los requisitos que </w:t>
      </w:r>
      <w:r w:rsidRPr="003F74E2">
        <w:rPr>
          <w:rFonts w:ascii="Palatino Linotype" w:hAnsi="Palatino Linotype" w:cs="Arial"/>
        </w:rPr>
        <w:t>deberán</w:t>
      </w:r>
      <w:r w:rsidRPr="003F74E2">
        <w:rPr>
          <w:rFonts w:ascii="Palatino Linotype" w:hAnsi="Palatino Linotype"/>
        </w:rPr>
        <w:t xml:space="preserve"> contener los recursos de revisión; sobre el particular, de la revisión del expediente electrónico del </w:t>
      </w:r>
      <w:r w:rsidRPr="003F74E2">
        <w:rPr>
          <w:rFonts w:ascii="Palatino Linotype" w:hAnsi="Palatino Linotype"/>
          <w:b/>
        </w:rPr>
        <w:t>SAIMEX</w:t>
      </w:r>
      <w:r w:rsidRPr="003F74E2">
        <w:rPr>
          <w:rFonts w:ascii="Palatino Linotype" w:hAnsi="Palatino Linotype"/>
        </w:rPr>
        <w:t xml:space="preserve"> se desprende que el solicitante y ahora Recurrente, en ejercicio de su derecho de acceso a la información pública, no proporcionó un nombre para que </w:t>
      </w:r>
      <w:r w:rsidRPr="003F74E2">
        <w:rPr>
          <w:rFonts w:ascii="Palatino Linotype" w:hAnsi="Palatino Linotype" w:cs="Arial"/>
        </w:rPr>
        <w:t>sea</w:t>
      </w:r>
      <w:r w:rsidRPr="003F74E2">
        <w:rPr>
          <w:rFonts w:ascii="Palatino Linotype" w:hAnsi="Palatino Linotype"/>
        </w:rPr>
        <w:t xml:space="preserve"> identificado, ya que indicó en el apartado de “DATOS DEL SOLICITANTE”, el nombre de “</w:t>
      </w:r>
      <w:r w:rsidR="009A30FE">
        <w:rPr>
          <w:rFonts w:ascii="Palatino Linotype" w:hAnsi="Palatino Linotype" w:cs="Arial"/>
          <w:b/>
        </w:rPr>
        <w:t>XXX</w:t>
      </w:r>
      <w:r w:rsidR="00E96802">
        <w:rPr>
          <w:rFonts w:ascii="Palatino Linotype" w:hAnsi="Palatino Linotype" w:cs="Arial"/>
          <w:b/>
        </w:rPr>
        <w:t>XXXXXXXXXXXXXXXX</w:t>
      </w:r>
      <w:r w:rsidRPr="003F74E2">
        <w:rPr>
          <w:rFonts w:ascii="Palatino Linotype" w:hAnsi="Palatino Linotype"/>
        </w:rPr>
        <w:t>”, por lo que no tiene certeza sobre su identidad, lo que en estricto sentido, no se colmarían los requisitos establecidos en el citado artículo 180 de la Ley de Transparencia.</w:t>
      </w:r>
    </w:p>
    <w:p w14:paraId="750C0480" w14:textId="77777777" w:rsidR="003F74E2" w:rsidRPr="003F74E2" w:rsidRDefault="003F74E2" w:rsidP="003F74E2">
      <w:pPr>
        <w:pStyle w:val="Prrafodelista"/>
        <w:widowControl w:val="0"/>
        <w:autoSpaceDE w:val="0"/>
        <w:autoSpaceDN w:val="0"/>
        <w:adjustRightInd w:val="0"/>
        <w:spacing w:line="360" w:lineRule="auto"/>
        <w:ind w:left="0"/>
        <w:jc w:val="both"/>
        <w:rPr>
          <w:rFonts w:ascii="Palatino Linotype" w:hAnsi="Palatino Linotype"/>
        </w:rPr>
      </w:pPr>
    </w:p>
    <w:p w14:paraId="6915A7B8" w14:textId="77777777" w:rsidR="003F74E2" w:rsidRPr="003F74E2" w:rsidRDefault="003F74E2" w:rsidP="003F74E2">
      <w:pPr>
        <w:pStyle w:val="Prrafodelista"/>
        <w:widowControl w:val="0"/>
        <w:autoSpaceDE w:val="0"/>
        <w:autoSpaceDN w:val="0"/>
        <w:adjustRightInd w:val="0"/>
        <w:spacing w:line="360" w:lineRule="auto"/>
        <w:ind w:left="0"/>
        <w:jc w:val="both"/>
        <w:rPr>
          <w:rFonts w:ascii="Palatino Linotype" w:hAnsi="Palatino Linotype" w:cs="Arial"/>
        </w:rPr>
      </w:pPr>
      <w:r w:rsidRPr="003F74E2">
        <w:rPr>
          <w:rFonts w:ascii="Palatino Linotype" w:hAnsi="Palatino Linotype"/>
        </w:rPr>
        <w:lastRenderedPageBreak/>
        <w:t xml:space="preserve">No obstante lo anterior, debe destacarse que el artículo 15 de </w:t>
      </w:r>
      <w:r w:rsidRPr="003F74E2">
        <w:rPr>
          <w:rFonts w:ascii="Palatino Linotype" w:hAnsi="Palatino Linotype" w:cs="Arial"/>
          <w:lang w:eastAsia="es-MX"/>
        </w:rPr>
        <w:t xml:space="preserve">Ley de Transparencia y Acceso a la </w:t>
      </w:r>
      <w:r w:rsidRPr="003F74E2">
        <w:rPr>
          <w:rFonts w:ascii="Palatino Linotype" w:hAnsi="Palatino Linotype" w:cs="Arial"/>
        </w:rPr>
        <w:t>Información</w:t>
      </w:r>
      <w:r w:rsidRPr="003F74E2">
        <w:rPr>
          <w:rFonts w:ascii="Palatino Linotype" w:hAnsi="Palatino Linotype" w:cs="Arial"/>
          <w:lang w:eastAsia="es-MX"/>
        </w:rPr>
        <w:t xml:space="preserve"> Pública del Estado de México y Municipios </w:t>
      </w:r>
      <w:r w:rsidRPr="003F74E2">
        <w:rPr>
          <w:rFonts w:ascii="Palatino Linotype" w:hAnsi="Palatino Linotype" w:cs="Arial"/>
          <w:iCs/>
        </w:rPr>
        <w:t xml:space="preserve">prevé que, </w:t>
      </w:r>
      <w:r w:rsidRPr="003F74E2">
        <w:rPr>
          <w:rFonts w:ascii="Palatino Linotype" w:hAnsi="Palatino Linotype"/>
        </w:rPr>
        <w:t xml:space="preserve">toda persona tendrá acceso a la información </w:t>
      </w:r>
      <w:r w:rsidRPr="003F74E2">
        <w:rPr>
          <w:rFonts w:ascii="Palatino Linotype" w:hAnsi="Palatino Linotype" w:cs="Arial"/>
        </w:rPr>
        <w:t xml:space="preserve">sin necesidad de acreditar interés alguno o justificar su utilización, de lo que se infiere que para el </w:t>
      </w:r>
      <w:r w:rsidRPr="003F74E2">
        <w:rPr>
          <w:rFonts w:ascii="Palatino Linotype" w:hAnsi="Palatino Linotype"/>
        </w:rPr>
        <w:t>ejercicio</w:t>
      </w:r>
      <w:r w:rsidRPr="003F74E2">
        <w:rPr>
          <w:rFonts w:ascii="Palatino Linotype" w:hAnsi="Palatino Linotype" w:cs="Arial"/>
        </w:rPr>
        <w:t xml:space="preserve"> del derecho de acceso a la información pública, el nombre no es un requisito </w:t>
      </w:r>
      <w:r w:rsidRPr="003F74E2">
        <w:rPr>
          <w:rFonts w:ascii="Palatino Linotype" w:hAnsi="Palatino Linotype" w:cs="Arial"/>
          <w:i/>
        </w:rPr>
        <w:t>sine qua non</w:t>
      </w:r>
      <w:r w:rsidRPr="003F74E2">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D03C8B" w14:textId="77777777" w:rsidR="003F74E2" w:rsidRPr="003F74E2" w:rsidRDefault="003F74E2" w:rsidP="003F74E2">
      <w:pPr>
        <w:pStyle w:val="Prrafodelista"/>
        <w:widowControl w:val="0"/>
        <w:autoSpaceDE w:val="0"/>
        <w:autoSpaceDN w:val="0"/>
        <w:adjustRightInd w:val="0"/>
        <w:spacing w:line="360" w:lineRule="auto"/>
        <w:ind w:left="0"/>
        <w:jc w:val="both"/>
        <w:rPr>
          <w:rFonts w:ascii="Palatino Linotype" w:hAnsi="Palatino Linotype" w:cs="Arial"/>
        </w:rPr>
      </w:pPr>
    </w:p>
    <w:p w14:paraId="15AFA69F" w14:textId="77777777" w:rsidR="003F74E2" w:rsidRPr="003F74E2" w:rsidRDefault="003F74E2" w:rsidP="003F74E2">
      <w:pPr>
        <w:pStyle w:val="Prrafodelista"/>
        <w:widowControl w:val="0"/>
        <w:autoSpaceDE w:val="0"/>
        <w:autoSpaceDN w:val="0"/>
        <w:adjustRightInd w:val="0"/>
        <w:ind w:left="0"/>
        <w:jc w:val="both"/>
        <w:rPr>
          <w:rFonts w:ascii="Palatino Linotype" w:hAnsi="Palatino Linotype"/>
        </w:rPr>
      </w:pPr>
    </w:p>
    <w:p w14:paraId="0E97DAA3" w14:textId="77777777" w:rsidR="003F74E2" w:rsidRPr="008346E9" w:rsidRDefault="003F74E2" w:rsidP="003F74E2">
      <w:pPr>
        <w:pStyle w:val="Prrafodelista"/>
        <w:widowControl w:val="0"/>
        <w:autoSpaceDE w:val="0"/>
        <w:autoSpaceDN w:val="0"/>
        <w:adjustRightInd w:val="0"/>
        <w:spacing w:line="360" w:lineRule="auto"/>
        <w:ind w:left="0"/>
        <w:jc w:val="both"/>
        <w:rPr>
          <w:rFonts w:ascii="Palatino Linotype" w:hAnsi="Palatino Linotype"/>
        </w:rPr>
      </w:pPr>
      <w:r w:rsidRPr="003F74E2">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F74E2">
        <w:rPr>
          <w:rFonts w:ascii="Palatino Linotype" w:hAnsi="Palatino Linotype" w:cs="Arial"/>
        </w:rPr>
        <w:t>derecho</w:t>
      </w:r>
      <w:r w:rsidRPr="003F74E2">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2E475CA" w14:textId="77777777" w:rsidR="003F74E2" w:rsidRDefault="003F74E2" w:rsidP="00AD2A55">
      <w:pPr>
        <w:autoSpaceDE w:val="0"/>
        <w:autoSpaceDN w:val="0"/>
        <w:adjustRightInd w:val="0"/>
        <w:spacing w:after="0" w:line="360" w:lineRule="auto"/>
        <w:jc w:val="both"/>
        <w:rPr>
          <w:rFonts w:ascii="Palatino Linotype" w:hAnsi="Palatino Linotype" w:cs="Arial"/>
          <w:sz w:val="24"/>
          <w:szCs w:val="24"/>
        </w:rPr>
      </w:pPr>
    </w:p>
    <w:p w14:paraId="591CDA02" w14:textId="77777777" w:rsidR="003F74E2" w:rsidRPr="00AD2A55" w:rsidRDefault="003F74E2"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Default="008515A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383CDCC4" w14:textId="77777777" w:rsidR="00E43D75" w:rsidRDefault="00E43D75" w:rsidP="00AD2A55">
      <w:pPr>
        <w:pStyle w:val="Prrafodelista"/>
        <w:autoSpaceDE w:val="0"/>
        <w:autoSpaceDN w:val="0"/>
        <w:adjustRightInd w:val="0"/>
        <w:spacing w:line="360" w:lineRule="auto"/>
        <w:ind w:left="0"/>
        <w:jc w:val="both"/>
        <w:rPr>
          <w:rFonts w:ascii="Palatino Linotype" w:hAnsi="Palatino Linotype" w:cs="Arial"/>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lastRenderedPageBreak/>
        <w:t>CUARTO</w:t>
      </w:r>
      <w:r w:rsidRPr="00A525F5">
        <w:rPr>
          <w:rFonts w:ascii="Palatino Linotype" w:hAnsi="Palatino Linotype" w:cs="Arial"/>
          <w:b/>
        </w:rPr>
        <w:t xml:space="preserve">. </w:t>
      </w:r>
      <w:r w:rsidR="006571D2" w:rsidRPr="00A525F5">
        <w:rPr>
          <w:rFonts w:ascii="Palatino Linotype" w:hAnsi="Palatino Linotype" w:cs="Arial"/>
          <w:b/>
        </w:rPr>
        <w:t>Del e</w:t>
      </w:r>
      <w:r w:rsidRPr="00A525F5">
        <w:rPr>
          <w:rFonts w:ascii="Palatino Linotype" w:hAnsi="Palatino Linotype" w:cs="Arial"/>
          <w:b/>
        </w:rPr>
        <w:t xml:space="preserve">studio </w:t>
      </w:r>
      <w:r w:rsidR="008958C8" w:rsidRPr="00A525F5">
        <w:rPr>
          <w:rFonts w:ascii="Palatino Linotype" w:hAnsi="Palatino Linotype" w:cs="Arial"/>
          <w:b/>
        </w:rPr>
        <w:t>y resolución del asunto</w:t>
      </w:r>
      <w:r w:rsidRPr="00A525F5">
        <w:rPr>
          <w:rFonts w:ascii="Palatino Linotype" w:hAnsi="Palatino Linotype" w:cs="Arial"/>
          <w:b/>
        </w:rPr>
        <w:t>.</w:t>
      </w:r>
      <w:r w:rsidRPr="00AD2A55">
        <w:rPr>
          <w:rFonts w:ascii="Palatino Linotype" w:hAnsi="Palatino Linotype" w:cs="Arial"/>
        </w:rPr>
        <w:t xml:space="preserve"> </w:t>
      </w:r>
    </w:p>
    <w:p w14:paraId="4B8D9D65" w14:textId="77777777" w:rsidR="00201EF1" w:rsidRPr="00AD2A55"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2DC0934" w14:textId="77777777" w:rsidR="00201EF1" w:rsidRPr="00AD2A55" w:rsidRDefault="00201EF1" w:rsidP="00AD2A55">
      <w:pPr>
        <w:autoSpaceDE w:val="0"/>
        <w:autoSpaceDN w:val="0"/>
        <w:adjustRightInd w:val="0"/>
        <w:spacing w:after="0" w:line="360" w:lineRule="auto"/>
        <w:jc w:val="both"/>
        <w:rPr>
          <w:rFonts w:ascii="Palatino Linotype" w:hAnsi="Palatino Linotype" w:cs="Arial"/>
          <w:sz w:val="24"/>
          <w:szCs w:val="24"/>
        </w:rPr>
      </w:pPr>
    </w:p>
    <w:p w14:paraId="297EF132" w14:textId="18724137" w:rsidR="00C46D78" w:rsidRDefault="009253B9" w:rsidP="00AD2A55">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Por ello tenemos que los requerimientos solicitados fueron los siguientes:</w:t>
      </w:r>
    </w:p>
    <w:p w14:paraId="05F7C3E3" w14:textId="77777777" w:rsidR="000C0F46" w:rsidRDefault="000C0F46" w:rsidP="00AD2A55">
      <w:pPr>
        <w:spacing w:after="0" w:line="360" w:lineRule="auto"/>
        <w:ind w:right="141"/>
        <w:jc w:val="both"/>
        <w:rPr>
          <w:rFonts w:ascii="Palatino Linotype" w:hAnsi="Palatino Linotype"/>
          <w:sz w:val="24"/>
          <w:szCs w:val="24"/>
          <w:lang w:eastAsia="es-MX"/>
        </w:rPr>
      </w:pPr>
    </w:p>
    <w:p w14:paraId="0D177D10" w14:textId="77777777" w:rsidR="009527EA" w:rsidRDefault="000C0F46" w:rsidP="009527EA">
      <w:pPr>
        <w:spacing w:after="0" w:line="360" w:lineRule="auto"/>
        <w:ind w:left="567" w:right="141" w:hanging="284"/>
        <w:jc w:val="both"/>
        <w:rPr>
          <w:rFonts w:ascii="Palatino Linotype" w:hAnsi="Palatino Linotype"/>
          <w:i/>
          <w:color w:val="000000"/>
        </w:rPr>
      </w:pPr>
      <w:r w:rsidRPr="004B184A">
        <w:rPr>
          <w:rFonts w:ascii="Palatino Linotype" w:hAnsi="Palatino Linotype"/>
          <w:i/>
          <w:color w:val="000000"/>
        </w:rPr>
        <w:t xml:space="preserve">1.- </w:t>
      </w:r>
      <w:r w:rsidR="009527EA" w:rsidRPr="00AB02FA">
        <w:rPr>
          <w:rFonts w:ascii="Palatino Linotype" w:hAnsi="Palatino Linotype"/>
          <w:i/>
          <w:color w:val="000000"/>
        </w:rPr>
        <w:t>TODAS LAS ACTAS DEL CONSEJO DIRECTIVO DEL ORGANISMO PUBLICO DESCENTRALIZADO PARA LA PRESTACIÓN DE LOS SERVICIOS DE AGUA POTABLE, ALCANTARILLADO Y SANEAMIENTO DE TULTITLÁN, CORRESPONDIENTES A LA ADMINISTRACIÓN 2016-2018</w:t>
      </w:r>
    </w:p>
    <w:p w14:paraId="22AF923B" w14:textId="77777777" w:rsidR="009527EA" w:rsidRDefault="009527EA" w:rsidP="009527EA">
      <w:pPr>
        <w:spacing w:after="0" w:line="360" w:lineRule="auto"/>
        <w:ind w:left="283" w:right="141"/>
        <w:jc w:val="both"/>
        <w:rPr>
          <w:rFonts w:ascii="Palatino Linotype" w:hAnsi="Palatino Linotype"/>
          <w:i/>
          <w:color w:val="000000"/>
        </w:rPr>
      </w:pPr>
    </w:p>
    <w:p w14:paraId="1922B2D4" w14:textId="59258848" w:rsidR="009253B9" w:rsidRPr="00C174F2" w:rsidRDefault="009253B9" w:rsidP="009527EA">
      <w:pPr>
        <w:spacing w:after="0" w:line="360" w:lineRule="auto"/>
        <w:ind w:right="141"/>
        <w:jc w:val="both"/>
        <w:rPr>
          <w:rFonts w:ascii="Palatino Linotype" w:hAnsi="Palatino Linotype" w:cs="Arial"/>
          <w:sz w:val="24"/>
          <w:szCs w:val="24"/>
        </w:rPr>
      </w:pPr>
      <w:r w:rsidRPr="00C174F2">
        <w:rPr>
          <w:rFonts w:ascii="Palatino Linotype" w:hAnsi="Palatino Linotype" w:cs="Arial"/>
          <w:sz w:val="24"/>
          <w:szCs w:val="24"/>
          <w:lang w:val="es-ES_tradnl"/>
        </w:rPr>
        <w:t xml:space="preserve">De la consulta al SAIMEX no se advierte registro alguno que contenga respuesta a la solicitud de información </w:t>
      </w:r>
      <w:r w:rsidR="006D49B8">
        <w:rPr>
          <w:rFonts w:ascii="Palatino Linotype" w:hAnsi="Palatino Linotype" w:cs="Arial"/>
          <w:sz w:val="24"/>
          <w:szCs w:val="24"/>
          <w:lang w:val="es-ES_tradnl"/>
        </w:rPr>
        <w:t xml:space="preserve">por </w:t>
      </w:r>
      <w:r w:rsidRPr="00C174F2">
        <w:rPr>
          <w:rFonts w:ascii="Palatino Linotype" w:hAnsi="Palatino Linotype" w:cs="Arial"/>
          <w:sz w:val="24"/>
          <w:szCs w:val="24"/>
        </w:rPr>
        <w:t>parte del Sujeto Obligado.</w:t>
      </w:r>
    </w:p>
    <w:p w14:paraId="63333D04" w14:textId="77777777" w:rsidR="009253B9" w:rsidRPr="00C174F2" w:rsidRDefault="009253B9" w:rsidP="009253B9">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ese sentido, la Ley de Transparencia y Acceso a la Información Pública del Estado de México y Municipios, ha consagrado expresamente el derecho que tiene el particular de presentar en cualquier momento el recurso de revisión, acompañando el </w:t>
      </w:r>
      <w:r w:rsidRPr="00C174F2">
        <w:rPr>
          <w:rFonts w:ascii="Palatino Linotype" w:hAnsi="Palatino Linotype" w:cs="Arial"/>
          <w:sz w:val="24"/>
          <w:szCs w:val="24"/>
        </w:rPr>
        <w:lastRenderedPageBreak/>
        <w:t>documento con el que presentó su solicitud, que en este caso es la constancia que obra en el SAIMEX; tal como se desprende de su artículo 178, segundo párrafo, que dice:</w:t>
      </w:r>
    </w:p>
    <w:p w14:paraId="3FB89FAA" w14:textId="77777777" w:rsidR="009253B9" w:rsidRPr="006241FA" w:rsidRDefault="009253B9" w:rsidP="009253B9">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14:paraId="28D2151A" w14:textId="77777777" w:rsidR="009253B9" w:rsidRPr="002006C6" w:rsidRDefault="009253B9" w:rsidP="00C174F2">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14:paraId="1E803FD8" w14:textId="77777777" w:rsidR="009253B9" w:rsidRDefault="009253B9" w:rsidP="009253B9">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14:paraId="391DFA31" w14:textId="77777777" w:rsidR="009253B9" w:rsidRPr="00C174F2" w:rsidRDefault="009253B9" w:rsidP="009253B9">
      <w:pPr>
        <w:tabs>
          <w:tab w:val="left" w:pos="142"/>
        </w:tabs>
        <w:ind w:left="851"/>
        <w:jc w:val="both"/>
        <w:rPr>
          <w:rFonts w:ascii="Palatino Linotype" w:hAnsi="Palatino Linotype" w:cs="Arial"/>
          <w:i/>
          <w:sz w:val="24"/>
          <w:szCs w:val="24"/>
        </w:rPr>
      </w:pPr>
    </w:p>
    <w:p w14:paraId="4E13F088" w14:textId="77777777" w:rsidR="009253B9" w:rsidRPr="00C174F2" w:rsidRDefault="009253B9" w:rsidP="00CB468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14:paraId="6DFF7D3A" w14:textId="77777777" w:rsidR="009253B9" w:rsidRPr="00C174F2" w:rsidRDefault="009253B9" w:rsidP="00CB468C">
      <w:pPr>
        <w:spacing w:after="0" w:line="360" w:lineRule="auto"/>
        <w:jc w:val="both"/>
        <w:rPr>
          <w:rFonts w:ascii="Palatino Linotype" w:hAnsi="Palatino Linotype" w:cs="Arial"/>
          <w:sz w:val="24"/>
          <w:szCs w:val="24"/>
        </w:rPr>
      </w:pPr>
    </w:p>
    <w:p w14:paraId="7D740284" w14:textId="77777777" w:rsidR="009253B9" w:rsidRDefault="009253B9" w:rsidP="00CB468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C174F2">
        <w:rPr>
          <w:rFonts w:ascii="Palatino Linotype" w:hAnsi="Palatino Linotype" w:cs="Arial"/>
          <w:sz w:val="24"/>
          <w:szCs w:val="24"/>
        </w:rPr>
        <w:lastRenderedPageBreak/>
        <w:t>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14:paraId="72D54DDF" w14:textId="77777777" w:rsidR="00CB468C" w:rsidRPr="00C174F2" w:rsidRDefault="00CB468C" w:rsidP="00CB468C">
      <w:pPr>
        <w:spacing w:after="0" w:line="360" w:lineRule="auto"/>
        <w:jc w:val="both"/>
        <w:rPr>
          <w:rFonts w:ascii="Palatino Linotype" w:hAnsi="Palatino Linotype" w:cs="Arial"/>
          <w:sz w:val="24"/>
          <w:szCs w:val="24"/>
        </w:rPr>
      </w:pPr>
    </w:p>
    <w:p w14:paraId="66918A3F" w14:textId="77777777" w:rsidR="009253B9" w:rsidRDefault="009253B9" w:rsidP="00CB468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1"/>
      </w:r>
      <w:r w:rsidRPr="00C174F2">
        <w:rPr>
          <w:rFonts w:ascii="Palatino Linotype" w:hAnsi="Palatino Linotype" w:cs="Arial"/>
          <w:sz w:val="24"/>
          <w:szCs w:val="24"/>
        </w:rPr>
        <w:t>; criterio que establece:</w:t>
      </w:r>
    </w:p>
    <w:p w14:paraId="7C194DBB" w14:textId="77777777" w:rsidR="00CB468C" w:rsidRPr="00C174F2" w:rsidRDefault="00CB468C" w:rsidP="00CB468C">
      <w:pPr>
        <w:spacing w:after="0" w:line="360" w:lineRule="auto"/>
        <w:jc w:val="both"/>
        <w:rPr>
          <w:rFonts w:ascii="Palatino Linotype" w:hAnsi="Palatino Linotype" w:cs="Arial"/>
          <w:sz w:val="24"/>
          <w:szCs w:val="24"/>
        </w:rPr>
      </w:pPr>
    </w:p>
    <w:p w14:paraId="78717C4F" w14:textId="77777777" w:rsidR="009253B9" w:rsidRDefault="009253B9" w:rsidP="009253B9">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w:t>
      </w:r>
      <w:r w:rsidRPr="002006C6">
        <w:rPr>
          <w:rFonts w:ascii="Palatino Linotype" w:hAnsi="Palatino Linotype"/>
          <w:i/>
        </w:rPr>
        <w:lastRenderedPageBreak/>
        <w:t>Obligado, momento a partir del cual deberá computarse el plazo previsto en el artículo 72 de la citada Ley.”</w:t>
      </w:r>
      <w:r w:rsidRPr="002006C6">
        <w:rPr>
          <w:rFonts w:ascii="Palatino Linotype" w:hAnsi="Palatino Linotype" w:cs="Arial"/>
          <w:i/>
        </w:rPr>
        <w:t xml:space="preserve"> </w:t>
      </w:r>
    </w:p>
    <w:p w14:paraId="5DC4105C" w14:textId="3A667491" w:rsidR="00CB468C" w:rsidRDefault="00C174F2" w:rsidP="00CB468C">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sidR="00CB468C">
        <w:rPr>
          <w:rFonts w:ascii="Palatino Linotype" w:hAnsi="Palatino Linotype"/>
          <w:sz w:val="24"/>
          <w:szCs w:val="24"/>
        </w:rPr>
        <w:t xml:space="preserve">para tener por satisfecho </w:t>
      </w:r>
      <w:r w:rsidR="00CB468C"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45B47C8D" w14:textId="77777777" w:rsidR="00CB468C" w:rsidRPr="00F64316" w:rsidRDefault="00CB468C" w:rsidP="00CB468C">
      <w:pPr>
        <w:spacing w:after="0" w:line="360" w:lineRule="auto"/>
        <w:jc w:val="both"/>
        <w:rPr>
          <w:rFonts w:ascii="Palatino Linotype" w:hAnsi="Palatino Linotype"/>
          <w:sz w:val="24"/>
          <w:szCs w:val="24"/>
        </w:rPr>
      </w:pPr>
    </w:p>
    <w:p w14:paraId="381B12FA" w14:textId="572775AE" w:rsidR="00CB468C" w:rsidRDefault="00CB468C" w:rsidP="00CB468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01B3CDED" w14:textId="77777777" w:rsidR="00CB468C" w:rsidRPr="002E35AF" w:rsidRDefault="00CB468C" w:rsidP="00CB468C">
      <w:pPr>
        <w:spacing w:after="0" w:line="360" w:lineRule="auto"/>
        <w:jc w:val="both"/>
        <w:rPr>
          <w:rFonts w:ascii="Palatino Linotype" w:hAnsi="Palatino Linotype" w:cs="Arial"/>
          <w:color w:val="000000" w:themeColor="text1"/>
          <w:sz w:val="24"/>
          <w:szCs w:val="24"/>
        </w:rPr>
      </w:pPr>
    </w:p>
    <w:p w14:paraId="69EFAD0D"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14:paraId="2ACEAF28" w14:textId="77777777" w:rsidR="00CB468C" w:rsidRPr="002E35AF" w:rsidRDefault="00CB468C" w:rsidP="00CB468C">
      <w:pPr>
        <w:spacing w:after="0" w:line="240" w:lineRule="auto"/>
        <w:ind w:left="851" w:right="850"/>
        <w:jc w:val="both"/>
        <w:rPr>
          <w:rFonts w:ascii="Palatino Linotype" w:hAnsi="Palatino Linotype" w:cs="Arial"/>
          <w:i/>
        </w:rPr>
      </w:pPr>
      <w:r w:rsidRPr="002E35AF">
        <w:rPr>
          <w:rFonts w:ascii="Palatino Linotype" w:hAnsi="Palatino Linotype" w:cs="Arial"/>
          <w:i/>
        </w:rPr>
        <w:t>…</w:t>
      </w:r>
    </w:p>
    <w:p w14:paraId="56225D6F"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F67453C" w14:textId="77777777" w:rsidR="00CB468C" w:rsidRPr="002E35AF" w:rsidRDefault="00CB468C" w:rsidP="00CB468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7D80DCD"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769646D0" w14:textId="77777777" w:rsidR="00CB468C" w:rsidRPr="002E35AF" w:rsidRDefault="00CB468C" w:rsidP="00CB468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lastRenderedPageBreak/>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14:paraId="7E27957E"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4F9EED65"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F0627D1"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4A323486"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315C9FB"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75F258BA"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6D42E0C4"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14:paraId="39B5A016" w14:textId="77777777" w:rsidR="00CB468C" w:rsidRPr="002E35AF" w:rsidRDefault="00CB468C" w:rsidP="00CB468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07CB4097" w14:textId="77777777" w:rsidR="00CB468C" w:rsidRPr="002E35AF" w:rsidRDefault="00CB468C" w:rsidP="00CB468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14:paraId="1B79971B" w14:textId="77777777" w:rsidR="00CB468C" w:rsidRPr="002E35AF" w:rsidRDefault="00CB468C" w:rsidP="00CB468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22A6ADC5"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14:paraId="6F651290"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138620C4" w14:textId="77777777" w:rsidR="00CB468C" w:rsidRPr="002E35AF" w:rsidRDefault="00CB468C" w:rsidP="00CB468C">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lastRenderedPageBreak/>
        <w:t>Los sujetos obligados solo proporcionarán la información pública que generen, administren o posean en el ejercicio de sus atribuciones.</w:t>
      </w:r>
    </w:p>
    <w:p w14:paraId="1BA3BBD3" w14:textId="77777777" w:rsidR="00CB468C" w:rsidRPr="002E35AF" w:rsidRDefault="00CB468C" w:rsidP="00CB468C">
      <w:pPr>
        <w:spacing w:after="0" w:line="360" w:lineRule="auto"/>
        <w:ind w:left="851" w:right="851"/>
        <w:jc w:val="both"/>
        <w:rPr>
          <w:rFonts w:ascii="Palatino Linotype" w:hAnsi="Palatino Linotype" w:cs="Arial"/>
          <w:i/>
          <w:color w:val="000000" w:themeColor="text1"/>
        </w:rPr>
      </w:pPr>
    </w:p>
    <w:p w14:paraId="73693F1A" w14:textId="77777777" w:rsidR="00CB468C" w:rsidRDefault="00CB468C" w:rsidP="00CB468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5810504" w14:textId="77777777" w:rsidR="00C22A98" w:rsidRDefault="00C22A98" w:rsidP="00CB468C">
      <w:pPr>
        <w:spacing w:after="0" w:line="360" w:lineRule="auto"/>
        <w:jc w:val="both"/>
        <w:rPr>
          <w:rFonts w:ascii="Palatino Linotype" w:hAnsi="Palatino Linotype" w:cs="Arial"/>
          <w:color w:val="000000" w:themeColor="text1"/>
          <w:sz w:val="24"/>
          <w:szCs w:val="24"/>
        </w:rPr>
      </w:pPr>
    </w:p>
    <w:p w14:paraId="10538A1E" w14:textId="73EFBF98" w:rsidR="00CB468C" w:rsidRDefault="00CB468C" w:rsidP="00CB468C">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61C23ECA" w14:textId="77777777" w:rsidR="00CB468C" w:rsidRDefault="00CB468C" w:rsidP="00CB468C">
      <w:pPr>
        <w:spacing w:after="0" w:line="360" w:lineRule="auto"/>
        <w:jc w:val="both"/>
        <w:rPr>
          <w:rFonts w:ascii="Palatino Linotype" w:hAnsi="Palatino Linotype" w:cs="Arial"/>
          <w:color w:val="000000" w:themeColor="text1"/>
          <w:sz w:val="24"/>
          <w:szCs w:val="24"/>
        </w:rPr>
      </w:pPr>
    </w:p>
    <w:p w14:paraId="4F961FDB" w14:textId="667DFEFE" w:rsidR="00CB468C" w:rsidRDefault="00CB468C" w:rsidP="00CB468C">
      <w:pPr>
        <w:spacing w:after="0" w:line="360" w:lineRule="auto"/>
        <w:jc w:val="both"/>
        <w:rPr>
          <w:rFonts w:ascii="Palatino Linotype" w:hAnsi="Palatino Linotype" w:cs="Arial"/>
          <w:color w:val="000000" w:themeColor="text1"/>
          <w:sz w:val="24"/>
          <w:szCs w:val="24"/>
        </w:rPr>
      </w:pPr>
      <w:r w:rsidRPr="00636B1C">
        <w:rPr>
          <w:rFonts w:ascii="Palatino Linotype" w:hAnsi="Palatino Linotype" w:cs="Arial"/>
          <w:color w:val="000000" w:themeColor="text1"/>
          <w:sz w:val="24"/>
          <w:szCs w:val="24"/>
        </w:rPr>
        <w:t>En este sentido analizaremos el marco jurídico que regula el funcionamiento de</w:t>
      </w:r>
      <w:r w:rsidR="00031F20">
        <w:rPr>
          <w:rFonts w:ascii="Palatino Linotype" w:hAnsi="Palatino Linotype" w:cs="Arial"/>
          <w:color w:val="000000" w:themeColor="text1"/>
          <w:sz w:val="24"/>
          <w:szCs w:val="24"/>
        </w:rPr>
        <w:t>l</w:t>
      </w:r>
      <w:r w:rsidRPr="00636B1C">
        <w:rPr>
          <w:rFonts w:ascii="Palatino Linotype" w:hAnsi="Palatino Linotype" w:cs="Arial"/>
          <w:color w:val="000000" w:themeColor="text1"/>
          <w:sz w:val="24"/>
          <w:szCs w:val="24"/>
        </w:rPr>
        <w:t xml:space="preserve"> </w:t>
      </w:r>
      <w:r w:rsidR="00031F20" w:rsidRPr="00031F20">
        <w:rPr>
          <w:rFonts w:ascii="Palatino Linotype" w:hAnsi="Palatino Linotype" w:cs="Arial"/>
          <w:sz w:val="24"/>
          <w:szCs w:val="24"/>
        </w:rPr>
        <w:t>Organismo Público Descentralizado para la Prestación de Los Servicios de Agua Potable Alcantarillado y Saneamiento del Municipio de Tultitlan</w:t>
      </w:r>
      <w:r w:rsidRPr="00031F20">
        <w:rPr>
          <w:rFonts w:ascii="Palatino Linotype" w:hAnsi="Palatino Linotype" w:cs="Arial"/>
          <w:color w:val="000000" w:themeColor="text1"/>
          <w:sz w:val="24"/>
          <w:szCs w:val="24"/>
        </w:rPr>
        <w:t xml:space="preserve"> con</w:t>
      </w:r>
      <w:r w:rsidRPr="00636B1C">
        <w:rPr>
          <w:rFonts w:ascii="Palatino Linotype" w:hAnsi="Palatino Linotype" w:cs="Arial"/>
          <w:color w:val="000000" w:themeColor="text1"/>
          <w:sz w:val="24"/>
          <w:szCs w:val="24"/>
        </w:rPr>
        <w:t xml:space="preserve"> la finalidad de determinar si este, genera administra o posee la información solicitada.</w:t>
      </w:r>
    </w:p>
    <w:p w14:paraId="2DC75AB3" w14:textId="77777777" w:rsidR="00CB468C" w:rsidRDefault="00CB468C" w:rsidP="00CB468C">
      <w:pPr>
        <w:spacing w:after="0" w:line="360" w:lineRule="auto"/>
        <w:jc w:val="both"/>
        <w:rPr>
          <w:rFonts w:ascii="Palatino Linotype" w:hAnsi="Palatino Linotype" w:cs="Arial"/>
          <w:color w:val="000000" w:themeColor="text1"/>
          <w:sz w:val="24"/>
          <w:szCs w:val="24"/>
        </w:rPr>
      </w:pPr>
    </w:p>
    <w:p w14:paraId="1FBA4762" w14:textId="2A7EBDE0" w:rsidR="00B64B11" w:rsidRDefault="00636B1C" w:rsidP="00FA6943">
      <w:pPr>
        <w:spacing w:after="0" w:line="360" w:lineRule="auto"/>
        <w:jc w:val="both"/>
        <w:rPr>
          <w:rFonts w:ascii="Palatino Linotype" w:hAnsi="Palatino Linotype"/>
          <w:color w:val="000000"/>
          <w:sz w:val="24"/>
          <w:szCs w:val="24"/>
        </w:rPr>
      </w:pPr>
      <w:r w:rsidRPr="00344AF3">
        <w:rPr>
          <w:rFonts w:ascii="Palatino Linotype" w:hAnsi="Palatino Linotype"/>
          <w:sz w:val="24"/>
          <w:szCs w:val="24"/>
        </w:rPr>
        <w:t>Recor</w:t>
      </w:r>
      <w:r w:rsidR="00C22A98" w:rsidRPr="00344AF3">
        <w:rPr>
          <w:rFonts w:ascii="Palatino Linotype" w:hAnsi="Palatino Linotype"/>
          <w:sz w:val="24"/>
          <w:szCs w:val="24"/>
        </w:rPr>
        <w:t>demos que el particular solicitó</w:t>
      </w:r>
      <w:r w:rsidRPr="00344AF3">
        <w:rPr>
          <w:rFonts w:ascii="Palatino Linotype" w:hAnsi="Palatino Linotype"/>
          <w:sz w:val="24"/>
          <w:szCs w:val="24"/>
        </w:rPr>
        <w:t xml:space="preserve"> </w:t>
      </w:r>
      <w:r w:rsidR="00C22A98" w:rsidRPr="00344AF3">
        <w:rPr>
          <w:rFonts w:ascii="Palatino Linotype" w:hAnsi="Palatino Linotype"/>
          <w:sz w:val="24"/>
          <w:szCs w:val="24"/>
        </w:rPr>
        <w:t xml:space="preserve">información sobre </w:t>
      </w:r>
      <w:r w:rsidR="00031F20" w:rsidRPr="00344AF3">
        <w:rPr>
          <w:rFonts w:ascii="Palatino Linotype" w:hAnsi="Palatino Linotype"/>
          <w:color w:val="000000"/>
          <w:sz w:val="24"/>
          <w:szCs w:val="24"/>
        </w:rPr>
        <w:t>las actas del Consejo Directivo del Organismo Público Descentralizado para la Prestación de los Servicios de Agua Potable, Alcantarillado y Saneamiento de Tultitlán, correspondientes a la administración 2016</w:t>
      </w:r>
      <w:r w:rsidR="00FA6943" w:rsidRPr="00344AF3">
        <w:rPr>
          <w:rFonts w:ascii="Palatino Linotype" w:hAnsi="Palatino Linotype"/>
          <w:color w:val="000000"/>
          <w:sz w:val="24"/>
          <w:szCs w:val="24"/>
        </w:rPr>
        <w:t xml:space="preserve">-2018, para ello citemos el </w:t>
      </w:r>
      <w:r w:rsidR="00344AF3">
        <w:rPr>
          <w:rFonts w:ascii="Palatino Linotype" w:hAnsi="Palatino Linotype"/>
          <w:color w:val="000000"/>
          <w:sz w:val="24"/>
          <w:szCs w:val="24"/>
        </w:rPr>
        <w:t>Reglamento Interno de Organización y Funcionamiento del Organismo Público Descentralizado para la prestación de los Servicios de Agua Potable Alcantarillado y Saneamiento de Tultitlán, Estado de México, se establece lo siguiente:</w:t>
      </w:r>
    </w:p>
    <w:p w14:paraId="4D20E0C9" w14:textId="77777777" w:rsidR="00883CFB" w:rsidRDefault="00883CFB" w:rsidP="00E81C63">
      <w:pPr>
        <w:spacing w:after="0" w:line="360" w:lineRule="auto"/>
        <w:ind w:right="141"/>
        <w:jc w:val="both"/>
        <w:rPr>
          <w:rFonts w:ascii="Palatino Linotype" w:hAnsi="Palatino Linotype"/>
          <w:color w:val="000000"/>
          <w:sz w:val="24"/>
          <w:szCs w:val="24"/>
        </w:rPr>
      </w:pPr>
    </w:p>
    <w:p w14:paraId="1CEE0E53" w14:textId="0D0B2EE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b/>
          <w:bCs/>
          <w:i/>
        </w:rPr>
        <w:t xml:space="preserve">Artículo 9.- </w:t>
      </w:r>
      <w:r w:rsidRPr="00344AF3">
        <w:rPr>
          <w:rFonts w:ascii="Palatino Linotype" w:hAnsi="Palatino Linotype" w:cs="Arial"/>
          <w:i/>
        </w:rPr>
        <w:t xml:space="preserve">El Consejo Directivo es el órgano municipal de decisión </w:t>
      </w:r>
      <w:r w:rsidR="003805E5" w:rsidRPr="00344AF3">
        <w:rPr>
          <w:rFonts w:ascii="Palatino Linotype" w:hAnsi="Palatino Linotype" w:cs="Arial"/>
          <w:i/>
        </w:rPr>
        <w:t>administrativa</w:t>
      </w:r>
      <w:r w:rsidRPr="00344AF3">
        <w:rPr>
          <w:rFonts w:ascii="Palatino Linotype" w:hAnsi="Palatino Linotype" w:cs="Arial"/>
          <w:i/>
        </w:rPr>
        <w:t xml:space="preserve"> para el Organismo y se auxiliará del Director</w:t>
      </w:r>
      <w:r w:rsidR="003805E5">
        <w:rPr>
          <w:rFonts w:ascii="Palatino Linotype" w:hAnsi="Palatino Linotype" w:cs="Arial"/>
          <w:i/>
        </w:rPr>
        <w:t xml:space="preserve"> </w:t>
      </w:r>
      <w:r w:rsidRPr="00344AF3">
        <w:rPr>
          <w:rFonts w:ascii="Palatino Linotype" w:hAnsi="Palatino Linotype" w:cs="Arial"/>
          <w:i/>
        </w:rPr>
        <w:t>General y de las unidades administrativas que en cada caso acuerde el propio Consejo Directivo a propuesta del Director General.</w:t>
      </w:r>
      <w:r>
        <w:rPr>
          <w:rFonts w:ascii="Palatino Linotype" w:hAnsi="Palatino Linotype" w:cs="Arial"/>
          <w:i/>
        </w:rPr>
        <w:t xml:space="preserve"> </w:t>
      </w:r>
      <w:r w:rsidRPr="00344AF3">
        <w:rPr>
          <w:rFonts w:ascii="Palatino Linotype" w:hAnsi="Palatino Linotype" w:cs="Arial"/>
          <w:i/>
        </w:rPr>
        <w:t>La administración del Organismo está a cargo del Consejo Directivo y del Director General.</w:t>
      </w:r>
    </w:p>
    <w:p w14:paraId="1C0495A1" w14:textId="0864F5B0"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El Director General y las unidades administrativas del Organismo quedan en todo momento bajo la supervisión del Consejo</w:t>
      </w:r>
      <w:r w:rsidR="003805E5">
        <w:rPr>
          <w:rFonts w:ascii="Palatino Linotype" w:hAnsi="Palatino Linotype" w:cs="Arial"/>
          <w:i/>
        </w:rPr>
        <w:t xml:space="preserve"> </w:t>
      </w:r>
      <w:r w:rsidRPr="00344AF3">
        <w:rPr>
          <w:rFonts w:ascii="Palatino Linotype" w:hAnsi="Palatino Linotype" w:cs="Arial"/>
          <w:i/>
        </w:rPr>
        <w:t>Directivo y sujetos a sus acuerdos previos.</w:t>
      </w:r>
    </w:p>
    <w:p w14:paraId="243227D2" w14:textId="77777777" w:rsidR="003805E5" w:rsidRDefault="003805E5" w:rsidP="00344AF3">
      <w:pPr>
        <w:autoSpaceDE w:val="0"/>
        <w:autoSpaceDN w:val="0"/>
        <w:adjustRightInd w:val="0"/>
        <w:spacing w:after="0" w:line="240" w:lineRule="auto"/>
        <w:ind w:left="851" w:right="850"/>
        <w:jc w:val="both"/>
        <w:rPr>
          <w:rFonts w:ascii="Palatino Linotype" w:hAnsi="Palatino Linotype" w:cs="Arial"/>
          <w:b/>
          <w:bCs/>
          <w:i/>
        </w:rPr>
      </w:pPr>
    </w:p>
    <w:p w14:paraId="76ED157B"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b/>
          <w:bCs/>
          <w:i/>
        </w:rPr>
        <w:t xml:space="preserve">Artículo 10.- </w:t>
      </w:r>
      <w:r w:rsidRPr="00344AF3">
        <w:rPr>
          <w:rFonts w:ascii="Palatino Linotype" w:hAnsi="Palatino Linotype" w:cs="Arial"/>
          <w:i/>
        </w:rPr>
        <w:t>El Consejo Directivo se integrará por:</w:t>
      </w:r>
    </w:p>
    <w:p w14:paraId="3163C25B" w14:textId="188BF7C9"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Times New Roman"/>
          <w:i/>
        </w:rPr>
        <w:t xml:space="preserve">I. </w:t>
      </w:r>
      <w:r w:rsidRPr="00344AF3">
        <w:rPr>
          <w:rFonts w:ascii="Palatino Linotype" w:hAnsi="Palatino Linotype" w:cs="Arial"/>
          <w:i/>
        </w:rPr>
        <w:t>Un presidente, quien será el Presidente Municipal Constitucional de Tultitlán, Estado de México, o bien, quien él</w:t>
      </w:r>
      <w:r w:rsidR="003805E5">
        <w:rPr>
          <w:rFonts w:ascii="Palatino Linotype" w:hAnsi="Palatino Linotype" w:cs="Arial"/>
          <w:i/>
        </w:rPr>
        <w:t xml:space="preserve"> </w:t>
      </w:r>
      <w:r w:rsidRPr="00344AF3">
        <w:rPr>
          <w:rFonts w:ascii="Palatino Linotype" w:hAnsi="Palatino Linotype" w:cs="Arial"/>
          <w:i/>
        </w:rPr>
        <w:t>designe;</w:t>
      </w:r>
    </w:p>
    <w:p w14:paraId="5B23F46D" w14:textId="299085CC" w:rsidR="00344AF3" w:rsidRPr="00344AF3" w:rsidRDefault="009A7F30" w:rsidP="00344AF3">
      <w:pPr>
        <w:autoSpaceDE w:val="0"/>
        <w:autoSpaceDN w:val="0"/>
        <w:adjustRightInd w:val="0"/>
        <w:spacing w:after="0" w:line="240" w:lineRule="auto"/>
        <w:ind w:left="851" w:right="850"/>
        <w:jc w:val="both"/>
        <w:rPr>
          <w:rFonts w:ascii="Palatino Linotype" w:hAnsi="Palatino Linotype" w:cs="Arial"/>
          <w:i/>
        </w:rPr>
      </w:pPr>
      <w:r>
        <w:rPr>
          <w:rFonts w:ascii="Palatino Linotype" w:hAnsi="Palatino Linotype" w:cs="Arial"/>
          <w:i/>
        </w:rPr>
        <w:t xml:space="preserve">II. </w:t>
      </w:r>
      <w:r w:rsidR="00344AF3" w:rsidRPr="00344AF3">
        <w:rPr>
          <w:rFonts w:ascii="Palatino Linotype" w:hAnsi="Palatino Linotype" w:cs="Arial"/>
          <w:i/>
        </w:rPr>
        <w:t>Un secretario técnico, quien será el Director General del Organismo;</w:t>
      </w:r>
    </w:p>
    <w:p w14:paraId="4C110B01" w14:textId="0D64D9E2" w:rsidR="00344AF3" w:rsidRPr="00344AF3" w:rsidRDefault="00344AF3" w:rsidP="003805E5">
      <w:pPr>
        <w:spacing w:after="0" w:line="240" w:lineRule="auto"/>
        <w:ind w:left="851" w:right="851"/>
        <w:jc w:val="both"/>
        <w:rPr>
          <w:rFonts w:ascii="Palatino Linotype" w:hAnsi="Palatino Linotype" w:cs="Arial"/>
          <w:i/>
        </w:rPr>
      </w:pPr>
      <w:r w:rsidRPr="00344AF3">
        <w:rPr>
          <w:rFonts w:ascii="Palatino Linotype" w:hAnsi="Palatino Linotype" w:cs="Arial"/>
          <w:i/>
        </w:rPr>
        <w:t>III. Un representante del Ayuntamiento;</w:t>
      </w:r>
    </w:p>
    <w:p w14:paraId="0308A9FF" w14:textId="77777777" w:rsidR="00344AF3" w:rsidRPr="00344AF3" w:rsidRDefault="00344AF3" w:rsidP="003805E5">
      <w:pPr>
        <w:autoSpaceDE w:val="0"/>
        <w:autoSpaceDN w:val="0"/>
        <w:adjustRightInd w:val="0"/>
        <w:spacing w:after="0" w:line="240" w:lineRule="auto"/>
        <w:ind w:left="851" w:right="851"/>
        <w:jc w:val="both"/>
        <w:rPr>
          <w:rFonts w:ascii="Palatino Linotype" w:hAnsi="Palatino Linotype" w:cs="Arial"/>
          <w:i/>
        </w:rPr>
      </w:pPr>
      <w:r w:rsidRPr="00344AF3">
        <w:rPr>
          <w:rFonts w:ascii="Palatino Linotype" w:hAnsi="Palatino Linotype" w:cs="Arial"/>
          <w:i/>
        </w:rPr>
        <w:t>IV. Un representante de la Comisión del Agua del Estado de México;</w:t>
      </w:r>
    </w:p>
    <w:p w14:paraId="7E6E59D3"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V. Un comisario designado por el cabildo a propuesta del Consejo Directivo; y</w:t>
      </w:r>
    </w:p>
    <w:p w14:paraId="67E7B79B" w14:textId="77777777" w:rsidR="003805E5"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VI. Tres vocales ajenos a la administración municipal, con mayor representatividad y designados por el Ayuntamiento,</w:t>
      </w:r>
      <w:r w:rsidR="003805E5">
        <w:rPr>
          <w:rFonts w:ascii="Palatino Linotype" w:hAnsi="Palatino Linotype" w:cs="Arial"/>
          <w:i/>
        </w:rPr>
        <w:t xml:space="preserve"> </w:t>
      </w:r>
      <w:r w:rsidRPr="00344AF3">
        <w:rPr>
          <w:rFonts w:ascii="Palatino Linotype" w:hAnsi="Palatino Linotype" w:cs="Arial"/>
          <w:i/>
        </w:rPr>
        <w:t>a propuesta de las organizaciones vecinales, comerciales, industriales o de cualqui</w:t>
      </w:r>
      <w:r w:rsidR="003805E5">
        <w:rPr>
          <w:rFonts w:ascii="Palatino Linotype" w:hAnsi="Palatino Linotype" w:cs="Arial"/>
          <w:i/>
        </w:rPr>
        <w:t>er otro tipo, que sean usuarios.</w:t>
      </w:r>
    </w:p>
    <w:p w14:paraId="05180073" w14:textId="77777777" w:rsidR="003805E5" w:rsidRDefault="003805E5" w:rsidP="00344AF3">
      <w:pPr>
        <w:autoSpaceDE w:val="0"/>
        <w:autoSpaceDN w:val="0"/>
        <w:adjustRightInd w:val="0"/>
        <w:spacing w:after="0" w:line="240" w:lineRule="auto"/>
        <w:ind w:left="851" w:right="850"/>
        <w:jc w:val="both"/>
        <w:rPr>
          <w:rFonts w:ascii="Palatino Linotype" w:hAnsi="Palatino Linotype" w:cs="Arial"/>
          <w:i/>
        </w:rPr>
      </w:pPr>
    </w:p>
    <w:p w14:paraId="73EE0CB8" w14:textId="3F7BA28E" w:rsidR="00344AF3" w:rsidRPr="00344AF3" w:rsidRDefault="003805E5" w:rsidP="00344AF3">
      <w:pPr>
        <w:autoSpaceDE w:val="0"/>
        <w:autoSpaceDN w:val="0"/>
        <w:adjustRightInd w:val="0"/>
        <w:spacing w:after="0" w:line="240" w:lineRule="auto"/>
        <w:ind w:left="851" w:right="850"/>
        <w:jc w:val="both"/>
        <w:rPr>
          <w:rFonts w:ascii="Palatino Linotype" w:hAnsi="Palatino Linotype" w:cs="Arial"/>
          <w:i/>
        </w:rPr>
      </w:pPr>
      <w:r>
        <w:rPr>
          <w:rFonts w:ascii="Palatino Linotype" w:hAnsi="Palatino Linotype" w:cs="Arial"/>
          <w:i/>
        </w:rPr>
        <w:t xml:space="preserve"> </w:t>
      </w:r>
      <w:r w:rsidR="00344AF3" w:rsidRPr="00344AF3">
        <w:rPr>
          <w:rFonts w:ascii="Palatino Linotype" w:hAnsi="Palatino Linotype" w:cs="Arial"/>
          <w:i/>
        </w:rPr>
        <w:t>Los integrantes del Consejo Directivo tendrán derecho a voz y voto, a excepción de los indicados en las fracciones II y V, quienes</w:t>
      </w:r>
      <w:r>
        <w:rPr>
          <w:rFonts w:ascii="Palatino Linotype" w:hAnsi="Palatino Linotype" w:cs="Arial"/>
          <w:i/>
        </w:rPr>
        <w:t xml:space="preserve"> </w:t>
      </w:r>
      <w:r w:rsidR="00344AF3" w:rsidRPr="00344AF3">
        <w:rPr>
          <w:rFonts w:ascii="Palatino Linotype" w:hAnsi="Palatino Linotype" w:cs="Arial"/>
          <w:i/>
        </w:rPr>
        <w:t>sólo participarán con voz, debiendo fundamentar y motivar el sentido de su opinión, a efecto de que sea incluida en el acta</w:t>
      </w:r>
      <w:r>
        <w:rPr>
          <w:rFonts w:ascii="Palatino Linotype" w:hAnsi="Palatino Linotype" w:cs="Arial"/>
          <w:i/>
        </w:rPr>
        <w:t xml:space="preserve"> </w:t>
      </w:r>
      <w:r w:rsidR="00344AF3" w:rsidRPr="00344AF3">
        <w:rPr>
          <w:rFonts w:ascii="Palatino Linotype" w:hAnsi="Palatino Linotype" w:cs="Arial"/>
          <w:i/>
        </w:rPr>
        <w:t>correspondiente.</w:t>
      </w:r>
    </w:p>
    <w:p w14:paraId="374A7224" w14:textId="1E092522"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El Presidente del Consejo Directivo y el representante de la Comisión tendrán un suplente, que será propuesto por su propietario y</w:t>
      </w:r>
      <w:r w:rsidR="003805E5">
        <w:rPr>
          <w:rFonts w:ascii="Palatino Linotype" w:hAnsi="Palatino Linotype" w:cs="Arial"/>
          <w:i/>
        </w:rPr>
        <w:t xml:space="preserve"> </w:t>
      </w:r>
      <w:r w:rsidRPr="00344AF3">
        <w:rPr>
          <w:rFonts w:ascii="Palatino Linotype" w:hAnsi="Palatino Linotype" w:cs="Arial"/>
          <w:i/>
        </w:rPr>
        <w:t>será aprobado por el Consejo Directivo.</w:t>
      </w:r>
    </w:p>
    <w:p w14:paraId="3E09AA0B" w14:textId="77777777" w:rsid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El cargo de miembro del Consejo Directivo será honorífico.</w:t>
      </w:r>
    </w:p>
    <w:p w14:paraId="2869B24F" w14:textId="77777777" w:rsidR="009A7F30" w:rsidRPr="00344AF3" w:rsidRDefault="009A7F30" w:rsidP="00344AF3">
      <w:pPr>
        <w:autoSpaceDE w:val="0"/>
        <w:autoSpaceDN w:val="0"/>
        <w:adjustRightInd w:val="0"/>
        <w:spacing w:after="0" w:line="240" w:lineRule="auto"/>
        <w:ind w:left="851" w:right="850"/>
        <w:jc w:val="both"/>
        <w:rPr>
          <w:rFonts w:ascii="Palatino Linotype" w:hAnsi="Palatino Linotype" w:cs="Arial"/>
          <w:i/>
        </w:rPr>
      </w:pPr>
    </w:p>
    <w:p w14:paraId="13CD2F1B"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b/>
          <w:bCs/>
          <w:i/>
        </w:rPr>
        <w:t xml:space="preserve">Artículo 11.- </w:t>
      </w:r>
      <w:r w:rsidRPr="00344AF3">
        <w:rPr>
          <w:rFonts w:ascii="Palatino Linotype" w:hAnsi="Palatino Linotype" w:cs="Arial"/>
          <w:i/>
        </w:rPr>
        <w:t>Son atribuciones del Consejo Directivo:</w:t>
      </w:r>
    </w:p>
    <w:p w14:paraId="34C8BF30" w14:textId="145A96A1" w:rsidR="00344AF3" w:rsidRPr="00344AF3" w:rsidRDefault="009A7F30" w:rsidP="00344AF3">
      <w:pPr>
        <w:autoSpaceDE w:val="0"/>
        <w:autoSpaceDN w:val="0"/>
        <w:adjustRightInd w:val="0"/>
        <w:spacing w:after="0" w:line="240" w:lineRule="auto"/>
        <w:ind w:left="851" w:right="850"/>
        <w:jc w:val="both"/>
        <w:rPr>
          <w:rFonts w:ascii="Palatino Linotype" w:hAnsi="Palatino Linotype" w:cs="Arial"/>
          <w:i/>
        </w:rPr>
      </w:pPr>
      <w:r>
        <w:rPr>
          <w:rFonts w:ascii="Palatino Linotype" w:hAnsi="Palatino Linotype" w:cs="Arial"/>
          <w:i/>
        </w:rPr>
        <w:t>…</w:t>
      </w:r>
    </w:p>
    <w:p w14:paraId="145B528E" w14:textId="2E979232" w:rsidR="00344AF3" w:rsidRPr="00344AF3" w:rsidRDefault="009A7F30" w:rsidP="00344AF3">
      <w:pPr>
        <w:autoSpaceDE w:val="0"/>
        <w:autoSpaceDN w:val="0"/>
        <w:adjustRightInd w:val="0"/>
        <w:spacing w:after="0" w:line="240" w:lineRule="auto"/>
        <w:ind w:left="851" w:right="850"/>
        <w:jc w:val="both"/>
        <w:rPr>
          <w:rFonts w:ascii="Palatino Linotype" w:hAnsi="Palatino Linotype" w:cs="Arial"/>
          <w:i/>
        </w:rPr>
      </w:pPr>
      <w:r>
        <w:rPr>
          <w:rFonts w:ascii="Palatino Linotype" w:hAnsi="Palatino Linotype" w:cs="Arial"/>
          <w:i/>
        </w:rPr>
        <w:t>VI. Sesionar para el</w:t>
      </w:r>
      <w:r w:rsidR="00344AF3" w:rsidRPr="00344AF3">
        <w:rPr>
          <w:rFonts w:ascii="Palatino Linotype" w:hAnsi="Palatino Linotype" w:cs="Arial"/>
          <w:i/>
        </w:rPr>
        <w:t xml:space="preserve"> establecimiento de acuerdos y la toma de decisiones administrativas respecto al Organismo;</w:t>
      </w:r>
    </w:p>
    <w:p w14:paraId="0E7ADB52"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VII. Constituirse y sesionar ante la presencia del Secretario Técnico;</w:t>
      </w:r>
    </w:p>
    <w:p w14:paraId="1A3C8214"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VIII. Aprobar el orden del día de las sesiones;</w:t>
      </w:r>
    </w:p>
    <w:p w14:paraId="0840A123" w14:textId="5A79006E"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lastRenderedPageBreak/>
        <w:t>IX. Asistirse de asesores, a fin de allegarse de información necesaria sobre la materia de los asuntos que se traten en</w:t>
      </w:r>
      <w:r w:rsidR="003805E5">
        <w:rPr>
          <w:rFonts w:ascii="Palatino Linotype" w:hAnsi="Palatino Linotype" w:cs="Arial"/>
          <w:i/>
        </w:rPr>
        <w:t xml:space="preserve"> </w:t>
      </w:r>
      <w:r w:rsidRPr="00344AF3">
        <w:rPr>
          <w:rFonts w:ascii="Palatino Linotype" w:hAnsi="Palatino Linotype" w:cs="Arial"/>
          <w:i/>
        </w:rPr>
        <w:t>sesión;</w:t>
      </w:r>
    </w:p>
    <w:p w14:paraId="61286DA0" w14:textId="48E709B6" w:rsidR="00344AF3" w:rsidRDefault="009A7F30" w:rsidP="00344AF3">
      <w:pPr>
        <w:autoSpaceDE w:val="0"/>
        <w:autoSpaceDN w:val="0"/>
        <w:adjustRightInd w:val="0"/>
        <w:spacing w:after="0" w:line="240" w:lineRule="auto"/>
        <w:ind w:left="851" w:right="850"/>
        <w:jc w:val="both"/>
        <w:rPr>
          <w:rFonts w:ascii="Palatino Linotype" w:hAnsi="Palatino Linotype" w:cs="Arial"/>
          <w:i/>
        </w:rPr>
      </w:pPr>
      <w:r>
        <w:rPr>
          <w:rFonts w:ascii="Palatino Linotype" w:hAnsi="Palatino Linotype" w:cs="Arial"/>
          <w:i/>
        </w:rPr>
        <w:t>…</w:t>
      </w:r>
    </w:p>
    <w:p w14:paraId="779FE102" w14:textId="77777777" w:rsidR="003805E5" w:rsidRPr="00344AF3" w:rsidRDefault="003805E5" w:rsidP="00344AF3">
      <w:pPr>
        <w:autoSpaceDE w:val="0"/>
        <w:autoSpaceDN w:val="0"/>
        <w:adjustRightInd w:val="0"/>
        <w:spacing w:after="0" w:line="240" w:lineRule="auto"/>
        <w:ind w:left="851" w:right="850"/>
        <w:jc w:val="both"/>
        <w:rPr>
          <w:rFonts w:ascii="Palatino Linotype" w:hAnsi="Palatino Linotype" w:cs="Arial"/>
          <w:i/>
        </w:rPr>
      </w:pPr>
    </w:p>
    <w:p w14:paraId="6702750E" w14:textId="77777777" w:rsid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b/>
          <w:bCs/>
          <w:i/>
        </w:rPr>
        <w:t xml:space="preserve">Artículo 12.- </w:t>
      </w:r>
      <w:r w:rsidRPr="00344AF3">
        <w:rPr>
          <w:rFonts w:ascii="Palatino Linotype" w:hAnsi="Palatino Linotype" w:cs="Arial"/>
          <w:i/>
        </w:rPr>
        <w:t>Los integrantes del Consejo Directivo tienen las siguientes atribuciones:</w:t>
      </w:r>
    </w:p>
    <w:p w14:paraId="7CA90ED5" w14:textId="77777777" w:rsidR="003805E5" w:rsidRPr="00344AF3" w:rsidRDefault="003805E5" w:rsidP="00344AF3">
      <w:pPr>
        <w:autoSpaceDE w:val="0"/>
        <w:autoSpaceDN w:val="0"/>
        <w:adjustRightInd w:val="0"/>
        <w:spacing w:after="0" w:line="240" w:lineRule="auto"/>
        <w:ind w:left="851" w:right="850"/>
        <w:jc w:val="both"/>
        <w:rPr>
          <w:rFonts w:ascii="Palatino Linotype" w:hAnsi="Palatino Linotype" w:cs="Arial"/>
          <w:i/>
        </w:rPr>
      </w:pPr>
    </w:p>
    <w:p w14:paraId="6451836F"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Times New Roman"/>
          <w:i/>
        </w:rPr>
        <w:t xml:space="preserve">I. </w:t>
      </w:r>
      <w:r w:rsidRPr="00344AF3">
        <w:rPr>
          <w:rFonts w:ascii="Palatino Linotype" w:hAnsi="Palatino Linotype" w:cs="Arial"/>
          <w:i/>
        </w:rPr>
        <w:t>Presidente:</w:t>
      </w:r>
    </w:p>
    <w:p w14:paraId="262C2200" w14:textId="4C1981D6" w:rsidR="00344AF3" w:rsidRPr="00344AF3" w:rsidRDefault="002C60BB" w:rsidP="00344AF3">
      <w:pPr>
        <w:autoSpaceDE w:val="0"/>
        <w:autoSpaceDN w:val="0"/>
        <w:adjustRightInd w:val="0"/>
        <w:spacing w:after="0" w:line="240" w:lineRule="auto"/>
        <w:ind w:left="851" w:right="850"/>
        <w:jc w:val="both"/>
        <w:rPr>
          <w:rFonts w:ascii="Palatino Linotype" w:hAnsi="Palatino Linotype" w:cs="Arial"/>
          <w:i/>
        </w:rPr>
      </w:pPr>
      <w:r>
        <w:rPr>
          <w:rFonts w:ascii="Palatino Linotype" w:hAnsi="Palatino Linotype" w:cs="Arial"/>
          <w:i/>
        </w:rPr>
        <w:t>…</w:t>
      </w:r>
    </w:p>
    <w:p w14:paraId="06212A54"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b. Autorizar la convocatoria a sesión del Consejo Directivo;</w:t>
      </w:r>
    </w:p>
    <w:p w14:paraId="54A67391" w14:textId="3AD83951"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c. Convocar a sesión a los integrantes del Consejo Directivo, cuando sea necesario y por medio del Secretario</w:t>
      </w:r>
      <w:r w:rsidR="003805E5">
        <w:rPr>
          <w:rFonts w:ascii="Palatino Linotype" w:hAnsi="Palatino Linotype" w:cs="Arial"/>
          <w:i/>
        </w:rPr>
        <w:t xml:space="preserve"> </w:t>
      </w:r>
      <w:r w:rsidRPr="00344AF3">
        <w:rPr>
          <w:rFonts w:ascii="Palatino Linotype" w:hAnsi="Palatino Linotype" w:cs="Arial"/>
          <w:i/>
        </w:rPr>
        <w:t>Técnico;</w:t>
      </w:r>
    </w:p>
    <w:p w14:paraId="10AC6D0D"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d. Verificar y declarar la existencia del quórum legal para sesión del Consejo Directivo;</w:t>
      </w:r>
    </w:p>
    <w:p w14:paraId="41E04A5D"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e. Declarar la apertura y la clausura de la sesión del Consejo Directivo,</w:t>
      </w:r>
    </w:p>
    <w:p w14:paraId="5491A5EE"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f. Presidir las sesiones del Consejo Directivo;</w:t>
      </w:r>
    </w:p>
    <w:p w14:paraId="7297749F"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g. Exponer y someter a aprobación del Consejo Directivo el proyecto del orden del día de sus sesiones;</w:t>
      </w:r>
    </w:p>
    <w:p w14:paraId="4552C664" w14:textId="33A5DA00"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h. Desahogar los temas a tratar por el orden del día y ceder el uso de la palabra, en las sesiones del Consejo</w:t>
      </w:r>
      <w:r w:rsidR="003805E5">
        <w:rPr>
          <w:rFonts w:ascii="Palatino Linotype" w:hAnsi="Palatino Linotype" w:cs="Arial"/>
          <w:i/>
        </w:rPr>
        <w:t xml:space="preserve"> </w:t>
      </w:r>
      <w:r w:rsidRPr="00344AF3">
        <w:rPr>
          <w:rFonts w:ascii="Palatino Linotype" w:hAnsi="Palatino Linotype" w:cs="Arial"/>
          <w:i/>
        </w:rPr>
        <w:t>Directivo;</w:t>
      </w:r>
      <w:r w:rsidR="003805E5">
        <w:rPr>
          <w:rFonts w:ascii="Palatino Linotype" w:hAnsi="Palatino Linotype" w:cs="Arial"/>
          <w:i/>
        </w:rPr>
        <w:t xml:space="preserve"> </w:t>
      </w:r>
    </w:p>
    <w:p w14:paraId="1391BC27"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i. Emitir su voto y emitir voto de calidad en caso de empate, en sesiones del Consejo Directivo; y</w:t>
      </w:r>
    </w:p>
    <w:p w14:paraId="58EBE521" w14:textId="77777777" w:rsid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j. Firmar las actas de las sesiones del Consejo Directivo en las que haya participado.</w:t>
      </w:r>
    </w:p>
    <w:p w14:paraId="7CAB039A" w14:textId="77777777" w:rsidR="003805E5" w:rsidRPr="00344AF3" w:rsidRDefault="003805E5" w:rsidP="00344AF3">
      <w:pPr>
        <w:autoSpaceDE w:val="0"/>
        <w:autoSpaceDN w:val="0"/>
        <w:adjustRightInd w:val="0"/>
        <w:spacing w:after="0" w:line="240" w:lineRule="auto"/>
        <w:ind w:left="851" w:right="850"/>
        <w:jc w:val="both"/>
        <w:rPr>
          <w:rFonts w:ascii="Palatino Linotype" w:hAnsi="Palatino Linotype" w:cs="Arial"/>
          <w:i/>
        </w:rPr>
      </w:pPr>
    </w:p>
    <w:p w14:paraId="6CC20F55"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Times New Roman"/>
          <w:i/>
        </w:rPr>
        <w:t xml:space="preserve">II. </w:t>
      </w:r>
      <w:r w:rsidRPr="00344AF3">
        <w:rPr>
          <w:rFonts w:ascii="Palatino Linotype" w:hAnsi="Palatino Linotype" w:cs="Arial"/>
          <w:i/>
        </w:rPr>
        <w:t>Secretario Técnico:</w:t>
      </w:r>
    </w:p>
    <w:p w14:paraId="6BD322BE"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a. Citar a sesiones a los integrantes del Consejo Directivo, previa autorización de la convocatoria por el Presidente;</w:t>
      </w:r>
    </w:p>
    <w:p w14:paraId="2F6619AE" w14:textId="52894D9A"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b. Elaborar la convocatoria a sesión, el orden del día, las listas de asistencia y los listados de los asuntos que se</w:t>
      </w:r>
      <w:r w:rsidR="003805E5">
        <w:rPr>
          <w:rFonts w:ascii="Palatino Linotype" w:hAnsi="Palatino Linotype" w:cs="Arial"/>
          <w:i/>
        </w:rPr>
        <w:t xml:space="preserve"> </w:t>
      </w:r>
      <w:r w:rsidRPr="00344AF3">
        <w:rPr>
          <w:rFonts w:ascii="Palatino Linotype" w:hAnsi="Palatino Linotype" w:cs="Arial"/>
          <w:i/>
        </w:rPr>
        <w:t>tratarán, integrando los soportes documentales necesarios, así como remitirlos a cada integrante del Consejo</w:t>
      </w:r>
      <w:r w:rsidR="003805E5">
        <w:rPr>
          <w:rFonts w:ascii="Palatino Linotype" w:hAnsi="Palatino Linotype" w:cs="Arial"/>
          <w:i/>
        </w:rPr>
        <w:t xml:space="preserve"> </w:t>
      </w:r>
      <w:r w:rsidRPr="00344AF3">
        <w:rPr>
          <w:rFonts w:ascii="Palatino Linotype" w:hAnsi="Palatino Linotype" w:cs="Arial"/>
          <w:i/>
        </w:rPr>
        <w:t>Directivo;</w:t>
      </w:r>
    </w:p>
    <w:p w14:paraId="7AF3FD40"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c. Registrar a los integrantes del Consejo Directivo en lista de asistencia y presentar ésta al Presidente;</w:t>
      </w:r>
    </w:p>
    <w:p w14:paraId="7D4786AB"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d. Informar al Consejo Directivo sobre el cumplimiento de los acuerdos tomados al seno del mismo;</w:t>
      </w:r>
    </w:p>
    <w:p w14:paraId="3C06493B"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e. Levantar acta de la sesión y registrar en ella los acuerdos tomados por el Consejo Directivo;</w:t>
      </w:r>
    </w:p>
    <w:p w14:paraId="62D71258" w14:textId="6AD5E125"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lastRenderedPageBreak/>
        <w:t xml:space="preserve">f. </w:t>
      </w:r>
      <w:r w:rsidRPr="006C6AE5">
        <w:rPr>
          <w:rFonts w:ascii="Palatino Linotype" w:hAnsi="Palatino Linotype" w:cs="Arial"/>
          <w:b/>
          <w:i/>
          <w:u w:val="single"/>
        </w:rPr>
        <w:t>Administrar el archivo de las actas</w:t>
      </w:r>
      <w:r w:rsidRPr="00344AF3">
        <w:rPr>
          <w:rFonts w:ascii="Palatino Linotype" w:hAnsi="Palatino Linotype" w:cs="Arial"/>
          <w:i/>
        </w:rPr>
        <w:t xml:space="preserve"> y la documentación o constancias que las integren, de las sesiones del</w:t>
      </w:r>
      <w:r w:rsidR="003805E5">
        <w:rPr>
          <w:rFonts w:ascii="Palatino Linotype" w:hAnsi="Palatino Linotype" w:cs="Arial"/>
          <w:i/>
        </w:rPr>
        <w:t xml:space="preserve"> </w:t>
      </w:r>
      <w:r w:rsidRPr="00344AF3">
        <w:rPr>
          <w:rFonts w:ascii="Palatino Linotype" w:hAnsi="Palatino Linotype" w:cs="Arial"/>
          <w:i/>
        </w:rPr>
        <w:t>consejo Directivo;</w:t>
      </w:r>
    </w:p>
    <w:p w14:paraId="6FE7B752"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g. Dar lectura al acta en la que se asentó el desarrollo de la sesión para consideración del Consejo Directivo;</w:t>
      </w:r>
    </w:p>
    <w:p w14:paraId="2770C093"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h. Recabar al final de cada sesión del Consejo Directivo las firmas en las actas de quienes hayan participado;</w:t>
      </w:r>
    </w:p>
    <w:p w14:paraId="2B987D94"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i. Firmar las actas de las sesiones del Consejo Directivo en las que haya participado; y</w:t>
      </w:r>
    </w:p>
    <w:p w14:paraId="141656C2" w14:textId="77777777" w:rsid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j. Ejecutar y dar seguimiento a los acuerdos tomados por el Consejo Directivo mediante sesión.</w:t>
      </w:r>
    </w:p>
    <w:p w14:paraId="2A2B49D8" w14:textId="77777777" w:rsidR="003805E5" w:rsidRPr="00344AF3" w:rsidRDefault="003805E5" w:rsidP="00344AF3">
      <w:pPr>
        <w:autoSpaceDE w:val="0"/>
        <w:autoSpaceDN w:val="0"/>
        <w:adjustRightInd w:val="0"/>
        <w:spacing w:after="0" w:line="240" w:lineRule="auto"/>
        <w:ind w:left="851" w:right="850"/>
        <w:jc w:val="both"/>
        <w:rPr>
          <w:rFonts w:ascii="Palatino Linotype" w:hAnsi="Palatino Linotype" w:cs="Arial"/>
          <w:i/>
        </w:rPr>
      </w:pPr>
    </w:p>
    <w:p w14:paraId="380B0899" w14:textId="77777777" w:rsidR="00344AF3" w:rsidRPr="00344AF3" w:rsidRDefault="00344AF3" w:rsidP="003805E5">
      <w:pPr>
        <w:autoSpaceDE w:val="0"/>
        <w:autoSpaceDN w:val="0"/>
        <w:adjustRightInd w:val="0"/>
        <w:spacing w:after="0" w:line="240" w:lineRule="auto"/>
        <w:ind w:left="851" w:right="851"/>
        <w:jc w:val="both"/>
        <w:rPr>
          <w:rFonts w:ascii="Palatino Linotype" w:hAnsi="Palatino Linotype" w:cs="Arial"/>
          <w:i/>
        </w:rPr>
      </w:pPr>
      <w:r w:rsidRPr="00344AF3">
        <w:rPr>
          <w:rFonts w:ascii="Palatino Linotype" w:hAnsi="Palatino Linotype" w:cs="Times New Roman"/>
          <w:i/>
        </w:rPr>
        <w:t xml:space="preserve">III. </w:t>
      </w:r>
      <w:r w:rsidRPr="00344AF3">
        <w:rPr>
          <w:rFonts w:ascii="Palatino Linotype" w:hAnsi="Palatino Linotype" w:cs="Arial"/>
          <w:i/>
        </w:rPr>
        <w:t>Comisario:</w:t>
      </w:r>
    </w:p>
    <w:p w14:paraId="410B1FE1" w14:textId="1F5DA364" w:rsidR="00344AF3" w:rsidRPr="00344AF3" w:rsidRDefault="006C6AE5" w:rsidP="00344AF3">
      <w:pPr>
        <w:autoSpaceDE w:val="0"/>
        <w:autoSpaceDN w:val="0"/>
        <w:adjustRightInd w:val="0"/>
        <w:spacing w:after="0" w:line="240" w:lineRule="auto"/>
        <w:ind w:left="851" w:right="850"/>
        <w:jc w:val="both"/>
        <w:rPr>
          <w:rFonts w:ascii="Palatino Linotype" w:hAnsi="Palatino Linotype" w:cs="Arial"/>
          <w:i/>
        </w:rPr>
      </w:pPr>
      <w:r>
        <w:rPr>
          <w:rFonts w:ascii="Palatino Linotype" w:hAnsi="Palatino Linotype" w:cs="Arial"/>
          <w:b/>
          <w:bCs/>
          <w:i/>
        </w:rPr>
        <w:t>…</w:t>
      </w:r>
    </w:p>
    <w:p w14:paraId="62D2E4E9"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b/>
          <w:bCs/>
          <w:i/>
        </w:rPr>
        <w:t xml:space="preserve">IV. </w:t>
      </w:r>
      <w:r w:rsidRPr="00344AF3">
        <w:rPr>
          <w:rFonts w:ascii="Palatino Linotype" w:hAnsi="Palatino Linotype" w:cs="Arial"/>
          <w:i/>
        </w:rPr>
        <w:t>Vocales y representantes:</w:t>
      </w:r>
    </w:p>
    <w:p w14:paraId="7AB0E53D" w14:textId="509468B1"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a. Remitir al Secretario Técnico antes de la sesión, los documentos relativos a los asuntos que se deban someter a</w:t>
      </w:r>
      <w:r w:rsidR="003805E5">
        <w:rPr>
          <w:rFonts w:ascii="Palatino Linotype" w:hAnsi="Palatino Linotype" w:cs="Arial"/>
          <w:i/>
        </w:rPr>
        <w:t xml:space="preserve"> </w:t>
      </w:r>
      <w:r w:rsidRPr="00344AF3">
        <w:rPr>
          <w:rFonts w:ascii="Palatino Linotype" w:hAnsi="Palatino Linotype" w:cs="Arial"/>
          <w:i/>
        </w:rPr>
        <w:t>la consideración del Consejo Directivo;</w:t>
      </w:r>
    </w:p>
    <w:p w14:paraId="6F574EB1"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b. Analizar el orden del día de la sesión del Consejo Directivo y los documentos sobre los asuntos a tratar;</w:t>
      </w:r>
    </w:p>
    <w:p w14:paraId="665A2B70" w14:textId="3EA89658"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c. Emitir en sesión del Consejo Directivo, los comentarios fundados y motivados que estimen pertinentes, en el</w:t>
      </w:r>
      <w:r w:rsidR="003805E5">
        <w:rPr>
          <w:rFonts w:ascii="Palatino Linotype" w:hAnsi="Palatino Linotype" w:cs="Arial"/>
          <w:i/>
        </w:rPr>
        <w:t xml:space="preserve"> </w:t>
      </w:r>
      <w:r w:rsidRPr="00344AF3">
        <w:rPr>
          <w:rFonts w:ascii="Palatino Linotype" w:hAnsi="Palatino Linotype" w:cs="Arial"/>
          <w:i/>
        </w:rPr>
        <w:t>ámbito de sus respectivas competencias;</w:t>
      </w:r>
    </w:p>
    <w:p w14:paraId="2C416006"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d. Emitir su voto en sesión del Consejo Directivo; y</w:t>
      </w:r>
    </w:p>
    <w:p w14:paraId="630D9514"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e. Firmar las actas de las sesiones del Consejo Directivo en las que hayan participado.</w:t>
      </w:r>
    </w:p>
    <w:p w14:paraId="5B46F425" w14:textId="641B817B" w:rsidR="00344AF3" w:rsidRPr="00344AF3" w:rsidRDefault="00344AF3" w:rsidP="003805E5">
      <w:pPr>
        <w:autoSpaceDE w:val="0"/>
        <w:autoSpaceDN w:val="0"/>
        <w:adjustRightInd w:val="0"/>
        <w:spacing w:after="0" w:line="240" w:lineRule="auto"/>
        <w:ind w:left="851" w:right="850"/>
        <w:jc w:val="both"/>
        <w:rPr>
          <w:rFonts w:ascii="Palatino Linotype" w:hAnsi="Palatino Linotype"/>
          <w:i/>
          <w:color w:val="000000"/>
        </w:rPr>
      </w:pPr>
      <w:r w:rsidRPr="00344AF3">
        <w:rPr>
          <w:rFonts w:ascii="Palatino Linotype" w:hAnsi="Palatino Linotype" w:cs="Arial"/>
          <w:i/>
        </w:rPr>
        <w:t>El Consejo Directivo para el mejor desempeño de sus funciones, podrá asistirse de asesores, a fin de allegarse de información</w:t>
      </w:r>
      <w:r w:rsidR="003805E5">
        <w:rPr>
          <w:rFonts w:ascii="Palatino Linotype" w:hAnsi="Palatino Linotype" w:cs="Arial"/>
          <w:i/>
        </w:rPr>
        <w:t xml:space="preserve"> </w:t>
      </w:r>
      <w:r w:rsidRPr="00344AF3">
        <w:rPr>
          <w:rFonts w:ascii="Palatino Linotype" w:hAnsi="Palatino Linotype" w:cs="Arial"/>
          <w:i/>
        </w:rPr>
        <w:t>necesaria sobre la materia de los asuntos que se traten al seno del mismo.</w:t>
      </w:r>
    </w:p>
    <w:p w14:paraId="0E433F14" w14:textId="77777777" w:rsidR="003805E5" w:rsidRDefault="003805E5" w:rsidP="00344AF3">
      <w:pPr>
        <w:autoSpaceDE w:val="0"/>
        <w:autoSpaceDN w:val="0"/>
        <w:adjustRightInd w:val="0"/>
        <w:spacing w:after="0" w:line="240" w:lineRule="auto"/>
        <w:ind w:left="851" w:right="850"/>
        <w:jc w:val="both"/>
        <w:rPr>
          <w:rFonts w:ascii="Palatino Linotype" w:hAnsi="Palatino Linotype" w:cs="Arial"/>
          <w:b/>
          <w:bCs/>
          <w:i/>
        </w:rPr>
      </w:pPr>
    </w:p>
    <w:p w14:paraId="62B88F72" w14:textId="1C05FDCE" w:rsid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b/>
          <w:bCs/>
          <w:i/>
        </w:rPr>
        <w:t xml:space="preserve">Artículo 13.- </w:t>
      </w:r>
      <w:r w:rsidRPr="00344AF3">
        <w:rPr>
          <w:rFonts w:ascii="Palatino Linotype" w:hAnsi="Palatino Linotype" w:cs="Arial"/>
          <w:i/>
        </w:rPr>
        <w:t>El Consejo Directivo sesionará conforme al calendario oficial de sesiones ordinarias; cuando sea convocado por el</w:t>
      </w:r>
      <w:r w:rsidR="003805E5">
        <w:rPr>
          <w:rFonts w:ascii="Palatino Linotype" w:hAnsi="Palatino Linotype" w:cs="Arial"/>
          <w:i/>
        </w:rPr>
        <w:t xml:space="preserve"> </w:t>
      </w:r>
      <w:r w:rsidRPr="00344AF3">
        <w:rPr>
          <w:rFonts w:ascii="Palatino Linotype" w:hAnsi="Palatino Linotype" w:cs="Arial"/>
          <w:i/>
        </w:rPr>
        <w:t>presidente y, en forma extraordinaria, cuando lo solicite alguno de sus integrantes.</w:t>
      </w:r>
    </w:p>
    <w:p w14:paraId="6651F0FE" w14:textId="77777777" w:rsidR="006C6AE5" w:rsidRPr="00344AF3" w:rsidRDefault="006C6AE5" w:rsidP="00344AF3">
      <w:pPr>
        <w:autoSpaceDE w:val="0"/>
        <w:autoSpaceDN w:val="0"/>
        <w:adjustRightInd w:val="0"/>
        <w:spacing w:after="0" w:line="240" w:lineRule="auto"/>
        <w:ind w:left="851" w:right="850"/>
        <w:jc w:val="both"/>
        <w:rPr>
          <w:rFonts w:ascii="Palatino Linotype" w:hAnsi="Palatino Linotype" w:cs="Arial"/>
          <w:i/>
        </w:rPr>
      </w:pPr>
    </w:p>
    <w:p w14:paraId="5D63F848"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b/>
          <w:bCs/>
          <w:i/>
        </w:rPr>
        <w:t xml:space="preserve">Artículo 14.- </w:t>
      </w:r>
      <w:r w:rsidRPr="00344AF3">
        <w:rPr>
          <w:rFonts w:ascii="Palatino Linotype" w:hAnsi="Palatino Linotype" w:cs="Arial"/>
          <w:i/>
        </w:rPr>
        <w:t>Las sesiones del Consejo Directivo se desarrollarán de la siguiente forma:</w:t>
      </w:r>
    </w:p>
    <w:p w14:paraId="5F38C343"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I. Ordinarias, por lo menos cada dos meses, salvo que no existan asuntos por tratar;</w:t>
      </w:r>
    </w:p>
    <w:p w14:paraId="1FA7CAC4"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II. Extraordinarias, cuando se requieran;</w:t>
      </w:r>
    </w:p>
    <w:p w14:paraId="031A8A7D" w14:textId="6B5877A8" w:rsidR="00344AF3" w:rsidRPr="00344AF3" w:rsidRDefault="00057910" w:rsidP="00344AF3">
      <w:pPr>
        <w:autoSpaceDE w:val="0"/>
        <w:autoSpaceDN w:val="0"/>
        <w:adjustRightInd w:val="0"/>
        <w:spacing w:after="0" w:line="240" w:lineRule="auto"/>
        <w:ind w:left="851" w:right="850"/>
        <w:jc w:val="both"/>
        <w:rPr>
          <w:rFonts w:ascii="Palatino Linotype" w:hAnsi="Palatino Linotype" w:cs="Arial"/>
          <w:i/>
        </w:rPr>
      </w:pPr>
      <w:r>
        <w:rPr>
          <w:rFonts w:ascii="Palatino Linotype" w:hAnsi="Palatino Linotype" w:cs="Arial"/>
          <w:i/>
        </w:rPr>
        <w:t xml:space="preserve">III. </w:t>
      </w:r>
      <w:r w:rsidR="00344AF3" w:rsidRPr="00344AF3">
        <w:rPr>
          <w:rFonts w:ascii="Palatino Linotype" w:hAnsi="Palatino Linotype" w:cs="Arial"/>
          <w:i/>
        </w:rPr>
        <w:t>Se celebrarán cuando asista la mayoría de los integrantes con derecho a voto;</w:t>
      </w:r>
    </w:p>
    <w:p w14:paraId="2C3F8340" w14:textId="77777777"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IV. En ausencia del presidente o de su suplente, las sesiones no podrán llevarse a cabo;</w:t>
      </w:r>
    </w:p>
    <w:p w14:paraId="2402B502" w14:textId="213DBBED"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lastRenderedPageBreak/>
        <w:t>V. Se realizarán previa convocatoria y conforme al orden del día enviado a los integrantes del Consejo Directivo, sus</w:t>
      </w:r>
      <w:r w:rsidR="003805E5">
        <w:rPr>
          <w:rFonts w:ascii="Palatino Linotype" w:hAnsi="Palatino Linotype" w:cs="Arial"/>
          <w:i/>
        </w:rPr>
        <w:t xml:space="preserve"> </w:t>
      </w:r>
      <w:r w:rsidRPr="00344AF3">
        <w:rPr>
          <w:rFonts w:ascii="Palatino Linotype" w:hAnsi="Palatino Linotype" w:cs="Arial"/>
          <w:i/>
        </w:rPr>
        <w:t>acuerdos se tomarán por mayoría de votos o unanimidad. En caso de empate el Presidente tiene voto de calidad.</w:t>
      </w:r>
    </w:p>
    <w:p w14:paraId="1BB66870" w14:textId="474286C2"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Los documentos correspondientes de cada sesión, se entregarán a los integrantes del comité conjuntamente con el</w:t>
      </w:r>
      <w:r w:rsidR="003805E5">
        <w:rPr>
          <w:rFonts w:ascii="Palatino Linotype" w:hAnsi="Palatino Linotype" w:cs="Arial"/>
          <w:i/>
        </w:rPr>
        <w:t xml:space="preserve"> </w:t>
      </w:r>
      <w:r w:rsidRPr="00344AF3">
        <w:rPr>
          <w:rFonts w:ascii="Palatino Linotype" w:hAnsi="Palatino Linotype" w:cs="Arial"/>
          <w:i/>
        </w:rPr>
        <w:t>orden del día, con una anticipación de al menos tres días hábiles para las ordinarias y de un día natural para las</w:t>
      </w:r>
      <w:r w:rsidR="003805E5">
        <w:rPr>
          <w:rFonts w:ascii="Palatino Linotype" w:hAnsi="Palatino Linotype" w:cs="Arial"/>
          <w:i/>
        </w:rPr>
        <w:t xml:space="preserve"> </w:t>
      </w:r>
      <w:r w:rsidRPr="00344AF3">
        <w:rPr>
          <w:rFonts w:ascii="Palatino Linotype" w:hAnsi="Palatino Linotype" w:cs="Arial"/>
          <w:i/>
        </w:rPr>
        <w:t>extraordinarias.</w:t>
      </w:r>
    </w:p>
    <w:p w14:paraId="5ADA694C" w14:textId="3BC16FE4" w:rsidR="00344AF3" w:rsidRP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VI. En cada sesión del Consejo Directivo se levantará acta de la misma, se aprobará y firmará por los asistentes,</w:t>
      </w:r>
      <w:r w:rsidR="003805E5">
        <w:rPr>
          <w:rFonts w:ascii="Palatino Linotype" w:hAnsi="Palatino Linotype" w:cs="Arial"/>
          <w:i/>
        </w:rPr>
        <w:t xml:space="preserve"> </w:t>
      </w:r>
      <w:r w:rsidRPr="00344AF3">
        <w:rPr>
          <w:rFonts w:ascii="Palatino Linotype" w:hAnsi="Palatino Linotype" w:cs="Arial"/>
          <w:i/>
        </w:rPr>
        <w:t>registrando los acuerdos tomados e indicando, en cada caso, el sentido de su voto;</w:t>
      </w:r>
    </w:p>
    <w:p w14:paraId="4E445384" w14:textId="40FC5E94" w:rsidR="00344AF3" w:rsidRDefault="00344AF3" w:rsidP="00344AF3">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VII. Al término de cada sesión se levantará acta que será firmada en ese momento por los integrantes del Consejo</w:t>
      </w:r>
      <w:r w:rsidR="003805E5">
        <w:rPr>
          <w:rFonts w:ascii="Palatino Linotype" w:hAnsi="Palatino Linotype" w:cs="Arial"/>
          <w:i/>
        </w:rPr>
        <w:t xml:space="preserve"> </w:t>
      </w:r>
      <w:r w:rsidRPr="00344AF3">
        <w:rPr>
          <w:rFonts w:ascii="Palatino Linotype" w:hAnsi="Palatino Linotype" w:cs="Arial"/>
          <w:i/>
        </w:rPr>
        <w:t>Directivo que hubieren asistido a la sesión. En dicha acta se deberá señalar el sentido del acuerdo tomado por los</w:t>
      </w:r>
      <w:r w:rsidR="003805E5">
        <w:rPr>
          <w:rFonts w:ascii="Palatino Linotype" w:hAnsi="Palatino Linotype" w:cs="Arial"/>
          <w:i/>
        </w:rPr>
        <w:t xml:space="preserve"> </w:t>
      </w:r>
      <w:r w:rsidRPr="00344AF3">
        <w:rPr>
          <w:rFonts w:ascii="Palatino Linotype" w:hAnsi="Palatino Linotype" w:cs="Arial"/>
          <w:i/>
        </w:rPr>
        <w:t>integrantes y los comentarios fundados y motivados relevantes de cada caso. Los asesores y los invitados firmarán</w:t>
      </w:r>
      <w:r w:rsidR="003805E5">
        <w:rPr>
          <w:rFonts w:ascii="Palatino Linotype" w:hAnsi="Palatino Linotype" w:cs="Arial"/>
          <w:i/>
        </w:rPr>
        <w:t xml:space="preserve"> </w:t>
      </w:r>
      <w:r w:rsidRPr="00344AF3">
        <w:rPr>
          <w:rFonts w:ascii="Palatino Linotype" w:hAnsi="Palatino Linotype" w:cs="Arial"/>
          <w:i/>
        </w:rPr>
        <w:t>el acta como constancia de su participación.</w:t>
      </w:r>
    </w:p>
    <w:p w14:paraId="2CC51B8C" w14:textId="77777777" w:rsidR="003805E5" w:rsidRPr="00344AF3" w:rsidRDefault="003805E5" w:rsidP="00344AF3">
      <w:pPr>
        <w:autoSpaceDE w:val="0"/>
        <w:autoSpaceDN w:val="0"/>
        <w:adjustRightInd w:val="0"/>
        <w:spacing w:after="0" w:line="240" w:lineRule="auto"/>
        <w:ind w:left="851" w:right="850"/>
        <w:jc w:val="both"/>
        <w:rPr>
          <w:rFonts w:ascii="Palatino Linotype" w:hAnsi="Palatino Linotype" w:cs="Arial"/>
          <w:i/>
        </w:rPr>
      </w:pPr>
    </w:p>
    <w:p w14:paraId="435DDDC7" w14:textId="4CAC1AEC" w:rsidR="00344AF3" w:rsidRDefault="00344AF3" w:rsidP="003805E5">
      <w:pPr>
        <w:autoSpaceDE w:val="0"/>
        <w:autoSpaceDN w:val="0"/>
        <w:adjustRightInd w:val="0"/>
        <w:spacing w:after="0" w:line="240" w:lineRule="auto"/>
        <w:ind w:left="851" w:right="850"/>
        <w:jc w:val="both"/>
        <w:rPr>
          <w:rFonts w:ascii="Palatino Linotype" w:hAnsi="Palatino Linotype" w:cs="Arial"/>
          <w:i/>
        </w:rPr>
      </w:pPr>
      <w:r w:rsidRPr="00344AF3">
        <w:rPr>
          <w:rFonts w:ascii="Palatino Linotype" w:hAnsi="Palatino Linotype" w:cs="Arial"/>
          <w:i/>
        </w:rPr>
        <w:t>A las sesiones del Consejo Directivo podrá invitarse a servidores públicos cuya intervención se considere necesaria por el</w:t>
      </w:r>
      <w:r w:rsidR="003805E5">
        <w:rPr>
          <w:rFonts w:ascii="Palatino Linotype" w:hAnsi="Palatino Linotype" w:cs="Arial"/>
          <w:i/>
        </w:rPr>
        <w:t xml:space="preserve"> </w:t>
      </w:r>
      <w:r w:rsidRPr="00344AF3">
        <w:rPr>
          <w:rFonts w:ascii="Palatino Linotype" w:hAnsi="Palatino Linotype" w:cs="Arial"/>
          <w:i/>
        </w:rPr>
        <w:t>Secretario Técnico, para aclarar aspectos técnicos o administrativos relacionados con los asuntos sometidos al Consejo Directivo.</w:t>
      </w:r>
    </w:p>
    <w:p w14:paraId="4E1D2750" w14:textId="77777777" w:rsidR="003805E5" w:rsidRDefault="003805E5" w:rsidP="006C6AE5">
      <w:pPr>
        <w:autoSpaceDE w:val="0"/>
        <w:autoSpaceDN w:val="0"/>
        <w:adjustRightInd w:val="0"/>
        <w:spacing w:after="0" w:line="240" w:lineRule="auto"/>
        <w:ind w:right="850"/>
        <w:jc w:val="both"/>
        <w:rPr>
          <w:rFonts w:ascii="Palatino Linotype" w:hAnsi="Palatino Linotype" w:cs="Arial"/>
          <w:i/>
        </w:rPr>
      </w:pPr>
    </w:p>
    <w:p w14:paraId="70972CEB" w14:textId="16505804" w:rsidR="006C6AE5" w:rsidRDefault="006C6AE5" w:rsidP="00057910">
      <w:pPr>
        <w:autoSpaceDE w:val="0"/>
        <w:autoSpaceDN w:val="0"/>
        <w:adjustRightInd w:val="0"/>
        <w:spacing w:after="0" w:line="360" w:lineRule="auto"/>
        <w:ind w:right="851"/>
        <w:jc w:val="both"/>
        <w:rPr>
          <w:rFonts w:ascii="Palatino Linotype" w:hAnsi="Palatino Linotype" w:cs="Arial"/>
          <w:sz w:val="24"/>
          <w:szCs w:val="24"/>
        </w:rPr>
      </w:pPr>
      <w:r>
        <w:rPr>
          <w:rFonts w:ascii="Palatino Linotype" w:hAnsi="Palatino Linotype" w:cs="Arial"/>
          <w:sz w:val="24"/>
          <w:szCs w:val="24"/>
        </w:rPr>
        <w:t>Dentro del manual en cita, se advierte que en efecto el Sujeto Obligado cuenta co</w:t>
      </w:r>
      <w:r w:rsidR="00C74ADB">
        <w:rPr>
          <w:rFonts w:ascii="Palatino Linotype" w:hAnsi="Palatino Linotype" w:cs="Arial"/>
          <w:sz w:val="24"/>
          <w:szCs w:val="24"/>
        </w:rPr>
        <w:t xml:space="preserve">n un Consejo Directivo el cual toma decisiones administrativas y supervisaran en todo momento al Director General y a las Unidades administrativas, que conforman al Sujeto Obligado. </w:t>
      </w:r>
    </w:p>
    <w:p w14:paraId="567FD08A" w14:textId="77777777" w:rsidR="00C74ADB" w:rsidRDefault="00C74ADB" w:rsidP="00057910">
      <w:pPr>
        <w:autoSpaceDE w:val="0"/>
        <w:autoSpaceDN w:val="0"/>
        <w:adjustRightInd w:val="0"/>
        <w:spacing w:after="0" w:line="360" w:lineRule="auto"/>
        <w:ind w:right="851"/>
        <w:jc w:val="both"/>
        <w:rPr>
          <w:rFonts w:ascii="Palatino Linotype" w:hAnsi="Palatino Linotype" w:cs="Arial"/>
          <w:sz w:val="24"/>
          <w:szCs w:val="24"/>
        </w:rPr>
      </w:pPr>
    </w:p>
    <w:p w14:paraId="00701787" w14:textId="21240C0C" w:rsidR="00C74ADB" w:rsidRDefault="00C74ADB" w:rsidP="00057910">
      <w:pPr>
        <w:autoSpaceDE w:val="0"/>
        <w:autoSpaceDN w:val="0"/>
        <w:adjustRightInd w:val="0"/>
        <w:spacing w:after="0" w:line="360" w:lineRule="auto"/>
        <w:ind w:right="851"/>
        <w:jc w:val="both"/>
        <w:rPr>
          <w:rFonts w:ascii="Palatino Linotype" w:hAnsi="Palatino Linotype" w:cs="Arial"/>
          <w:sz w:val="24"/>
          <w:szCs w:val="24"/>
        </w:rPr>
      </w:pPr>
      <w:r>
        <w:rPr>
          <w:rFonts w:ascii="Palatino Linotype" w:hAnsi="Palatino Linotype" w:cs="Arial"/>
          <w:sz w:val="24"/>
          <w:szCs w:val="24"/>
        </w:rPr>
        <w:t>Este Consejo se integrara por un Presidente, un Secretario Técnico, un representante del Ayuntamiento, un representante de CONAGUA, un Comisario y tres vocales, todos tendrán derecho a voz y voto excepto el secretario técnico y el comisario, por su parte el Presidente y el Comisario podrán tener un suplente.</w:t>
      </w:r>
    </w:p>
    <w:p w14:paraId="01A13968" w14:textId="77777777" w:rsidR="00C74ADB" w:rsidRDefault="00C74ADB" w:rsidP="00057910">
      <w:pPr>
        <w:autoSpaceDE w:val="0"/>
        <w:autoSpaceDN w:val="0"/>
        <w:adjustRightInd w:val="0"/>
        <w:spacing w:after="0" w:line="360" w:lineRule="auto"/>
        <w:ind w:right="851"/>
        <w:jc w:val="both"/>
        <w:rPr>
          <w:rFonts w:ascii="Palatino Linotype" w:hAnsi="Palatino Linotype" w:cs="Arial"/>
          <w:sz w:val="24"/>
          <w:szCs w:val="24"/>
        </w:rPr>
      </w:pPr>
    </w:p>
    <w:p w14:paraId="7EEEE3DA" w14:textId="3ED46EEA" w:rsidR="00C74ADB" w:rsidRDefault="00C74ADB" w:rsidP="00057910">
      <w:pPr>
        <w:autoSpaceDE w:val="0"/>
        <w:autoSpaceDN w:val="0"/>
        <w:adjustRightInd w:val="0"/>
        <w:spacing w:after="0" w:line="360" w:lineRule="auto"/>
        <w:ind w:right="851"/>
        <w:jc w:val="both"/>
        <w:rPr>
          <w:rFonts w:ascii="Palatino Linotype" w:hAnsi="Palatino Linotype" w:cs="Arial"/>
          <w:sz w:val="24"/>
          <w:szCs w:val="24"/>
        </w:rPr>
      </w:pPr>
      <w:r>
        <w:rPr>
          <w:rFonts w:ascii="Palatino Linotype" w:hAnsi="Palatino Linotype" w:cs="Arial"/>
          <w:sz w:val="24"/>
          <w:szCs w:val="24"/>
        </w:rPr>
        <w:lastRenderedPageBreak/>
        <w:t xml:space="preserve">Dentro de la atribuciones del Consejo, se encuentra la de realizar sesiones, es especifico el Presidente deberá </w:t>
      </w:r>
      <w:r w:rsidR="00DB207B">
        <w:rPr>
          <w:rFonts w:ascii="Palatino Linotype" w:hAnsi="Palatino Linotype" w:cs="Arial"/>
          <w:sz w:val="24"/>
          <w:szCs w:val="24"/>
        </w:rPr>
        <w:t>autorizar la convocatoria a la sesión del Consejo, verificar la existencia de Quórum, declarar la apertura y clausura de la sesión, presidir la sesiones, exponer y someter a aprobación del consejo los puntos de la orden, emitir votos en caso de empate y firmar las actas correspondientes.</w:t>
      </w:r>
    </w:p>
    <w:p w14:paraId="1820D692" w14:textId="77777777" w:rsidR="00DB207B" w:rsidRDefault="00DB207B" w:rsidP="00057910">
      <w:pPr>
        <w:autoSpaceDE w:val="0"/>
        <w:autoSpaceDN w:val="0"/>
        <w:adjustRightInd w:val="0"/>
        <w:spacing w:after="0" w:line="360" w:lineRule="auto"/>
        <w:ind w:right="851"/>
        <w:jc w:val="both"/>
        <w:rPr>
          <w:rFonts w:ascii="Palatino Linotype" w:hAnsi="Palatino Linotype" w:cs="Arial"/>
          <w:sz w:val="24"/>
          <w:szCs w:val="24"/>
        </w:rPr>
      </w:pPr>
    </w:p>
    <w:p w14:paraId="72A31BBE" w14:textId="16C4E9A2" w:rsidR="006C6AE5" w:rsidRDefault="00DB207B" w:rsidP="00057910">
      <w:pPr>
        <w:autoSpaceDE w:val="0"/>
        <w:autoSpaceDN w:val="0"/>
        <w:adjustRightInd w:val="0"/>
        <w:spacing w:after="0" w:line="360" w:lineRule="auto"/>
        <w:ind w:right="851"/>
        <w:jc w:val="both"/>
        <w:rPr>
          <w:rFonts w:ascii="Palatino Linotype" w:hAnsi="Palatino Linotype" w:cs="Arial"/>
          <w:sz w:val="24"/>
          <w:szCs w:val="24"/>
        </w:rPr>
      </w:pPr>
      <w:r>
        <w:rPr>
          <w:rFonts w:ascii="Palatino Linotype" w:hAnsi="Palatino Linotype" w:cs="Arial"/>
          <w:sz w:val="24"/>
          <w:szCs w:val="24"/>
        </w:rPr>
        <w:t xml:space="preserve">Por su parte el Secretario Técnico es el encargado de citar a sesión previa autorización del presidente, elaborar la convocatoria, registrar a los integrante y pase de lista, informar al consejo sobre el cumplimiento de acuerdos, también deberá levantar acta y registrar los acuerdos correspondientes, y respecto de nuestro tema en particular </w:t>
      </w:r>
      <w:r w:rsidRPr="00DB207B">
        <w:rPr>
          <w:rFonts w:ascii="Palatino Linotype" w:hAnsi="Palatino Linotype" w:cs="Arial"/>
          <w:sz w:val="24"/>
          <w:szCs w:val="24"/>
          <w:u w:val="single"/>
        </w:rPr>
        <w:t>administrar el archivo de actas</w:t>
      </w:r>
      <w:r>
        <w:rPr>
          <w:rFonts w:ascii="Palatino Linotype" w:hAnsi="Palatino Linotype" w:cs="Arial"/>
          <w:sz w:val="24"/>
          <w:szCs w:val="24"/>
        </w:rPr>
        <w:t>, recabar firmas y dar seguimiento a los acuerdos de cada sesión.</w:t>
      </w:r>
    </w:p>
    <w:p w14:paraId="78EC27EF" w14:textId="77777777" w:rsidR="00DB207B" w:rsidRDefault="00DB207B" w:rsidP="00057910">
      <w:pPr>
        <w:autoSpaceDE w:val="0"/>
        <w:autoSpaceDN w:val="0"/>
        <w:adjustRightInd w:val="0"/>
        <w:spacing w:after="0" w:line="360" w:lineRule="auto"/>
        <w:ind w:right="851"/>
        <w:jc w:val="both"/>
        <w:rPr>
          <w:rFonts w:ascii="Palatino Linotype" w:hAnsi="Palatino Linotype" w:cs="Arial"/>
          <w:sz w:val="24"/>
          <w:szCs w:val="24"/>
        </w:rPr>
      </w:pPr>
    </w:p>
    <w:p w14:paraId="3CF2970E" w14:textId="0703CD31" w:rsidR="00057910" w:rsidRDefault="00DB207B" w:rsidP="00057910">
      <w:pPr>
        <w:autoSpaceDE w:val="0"/>
        <w:autoSpaceDN w:val="0"/>
        <w:adjustRightInd w:val="0"/>
        <w:spacing w:after="0" w:line="360" w:lineRule="auto"/>
        <w:ind w:right="851"/>
        <w:jc w:val="both"/>
        <w:rPr>
          <w:rFonts w:ascii="Palatino Linotype" w:hAnsi="Palatino Linotype" w:cs="Arial"/>
          <w:sz w:val="24"/>
          <w:szCs w:val="24"/>
        </w:rPr>
      </w:pPr>
      <w:r>
        <w:rPr>
          <w:rFonts w:ascii="Palatino Linotype" w:hAnsi="Palatino Linotype" w:cs="Arial"/>
          <w:sz w:val="24"/>
          <w:szCs w:val="24"/>
        </w:rPr>
        <w:t xml:space="preserve">Por lo que respecta a los vocales deben remitir la documentación correspondiente de los asuntos que se trataran en las sesiones, </w:t>
      </w:r>
      <w:r w:rsidR="00057910">
        <w:rPr>
          <w:rFonts w:ascii="Palatino Linotype" w:hAnsi="Palatino Linotype" w:cs="Arial"/>
          <w:sz w:val="24"/>
          <w:szCs w:val="24"/>
        </w:rPr>
        <w:t>así como revisar la conformación de la orden del día, podrán comentarios en sesión, deberán votar los asuntos tratados y por ultimo firmar las actas de la sesión.</w:t>
      </w:r>
    </w:p>
    <w:p w14:paraId="6B013885" w14:textId="77777777" w:rsidR="00057910" w:rsidRDefault="00057910" w:rsidP="00057910">
      <w:pPr>
        <w:autoSpaceDE w:val="0"/>
        <w:autoSpaceDN w:val="0"/>
        <w:adjustRightInd w:val="0"/>
        <w:spacing w:after="0" w:line="360" w:lineRule="auto"/>
        <w:ind w:right="851"/>
        <w:jc w:val="both"/>
        <w:rPr>
          <w:rFonts w:ascii="Palatino Linotype" w:hAnsi="Palatino Linotype" w:cs="Arial"/>
          <w:sz w:val="24"/>
          <w:szCs w:val="24"/>
        </w:rPr>
      </w:pPr>
    </w:p>
    <w:p w14:paraId="09FD81FC" w14:textId="5BE92730" w:rsidR="00057910" w:rsidRDefault="00057910" w:rsidP="00057910">
      <w:pPr>
        <w:autoSpaceDE w:val="0"/>
        <w:autoSpaceDN w:val="0"/>
        <w:adjustRightInd w:val="0"/>
        <w:spacing w:after="0" w:line="360" w:lineRule="auto"/>
        <w:ind w:right="851"/>
        <w:jc w:val="both"/>
        <w:rPr>
          <w:rFonts w:ascii="Palatino Linotype" w:hAnsi="Palatino Linotype" w:cs="Arial"/>
          <w:sz w:val="24"/>
          <w:szCs w:val="24"/>
        </w:rPr>
      </w:pPr>
      <w:r>
        <w:rPr>
          <w:rFonts w:ascii="Palatino Linotype" w:hAnsi="Palatino Linotype" w:cs="Arial"/>
          <w:sz w:val="24"/>
          <w:szCs w:val="24"/>
        </w:rPr>
        <w:t>En relación a las sesiones del Consejo Directivo estas podrán ser ordinarias, las cuales deberán ser cada dos meses, extraordinarias.</w:t>
      </w:r>
    </w:p>
    <w:p w14:paraId="0123F7E1" w14:textId="77777777" w:rsidR="00057910" w:rsidRDefault="00057910" w:rsidP="00057910">
      <w:pPr>
        <w:autoSpaceDE w:val="0"/>
        <w:autoSpaceDN w:val="0"/>
        <w:adjustRightInd w:val="0"/>
        <w:spacing w:after="0" w:line="360" w:lineRule="auto"/>
        <w:ind w:right="851"/>
        <w:jc w:val="both"/>
        <w:rPr>
          <w:rFonts w:ascii="Palatino Linotype" w:hAnsi="Palatino Linotype" w:cs="Arial"/>
          <w:sz w:val="24"/>
          <w:szCs w:val="24"/>
        </w:rPr>
      </w:pPr>
    </w:p>
    <w:p w14:paraId="2670C5B6" w14:textId="2C34420A" w:rsidR="00057910" w:rsidRDefault="00057910" w:rsidP="00057910">
      <w:pPr>
        <w:autoSpaceDE w:val="0"/>
        <w:autoSpaceDN w:val="0"/>
        <w:adjustRightInd w:val="0"/>
        <w:spacing w:after="0" w:line="360" w:lineRule="auto"/>
        <w:ind w:right="851"/>
        <w:jc w:val="both"/>
        <w:rPr>
          <w:rFonts w:ascii="Palatino Linotype" w:hAnsi="Palatino Linotype" w:cs="Arial"/>
          <w:sz w:val="24"/>
          <w:szCs w:val="24"/>
        </w:rPr>
      </w:pPr>
      <w:r>
        <w:rPr>
          <w:rFonts w:ascii="Palatino Linotype" w:hAnsi="Palatino Linotype" w:cs="Arial"/>
          <w:sz w:val="24"/>
          <w:szCs w:val="24"/>
        </w:rPr>
        <w:lastRenderedPageBreak/>
        <w:t>Por lo que respecta a las actas, en ellas se deberá registrar: el orden del día, se aprobara y firmará por todos los integrantes asistentes, se registraran los acuerdos, así como el sentido del voto.</w:t>
      </w:r>
    </w:p>
    <w:p w14:paraId="54C861CD" w14:textId="77777777" w:rsidR="00057910" w:rsidRDefault="00057910" w:rsidP="00057910">
      <w:pPr>
        <w:autoSpaceDE w:val="0"/>
        <w:autoSpaceDN w:val="0"/>
        <w:adjustRightInd w:val="0"/>
        <w:spacing w:after="0" w:line="360" w:lineRule="auto"/>
        <w:ind w:right="851"/>
        <w:jc w:val="both"/>
        <w:rPr>
          <w:rFonts w:ascii="Palatino Linotype" w:hAnsi="Palatino Linotype" w:cs="Arial"/>
          <w:sz w:val="24"/>
          <w:szCs w:val="24"/>
        </w:rPr>
      </w:pPr>
    </w:p>
    <w:p w14:paraId="40427EF5" w14:textId="77777777" w:rsidR="00057910" w:rsidRDefault="00057910" w:rsidP="00057910">
      <w:pPr>
        <w:autoSpaceDE w:val="0"/>
        <w:autoSpaceDN w:val="0"/>
        <w:adjustRightInd w:val="0"/>
        <w:spacing w:after="0" w:line="360" w:lineRule="auto"/>
        <w:ind w:right="851"/>
        <w:jc w:val="both"/>
        <w:rPr>
          <w:rFonts w:ascii="Palatino Linotype" w:hAnsi="Palatino Linotype" w:cs="Arial"/>
          <w:sz w:val="24"/>
          <w:szCs w:val="24"/>
        </w:rPr>
      </w:pPr>
      <w:r>
        <w:rPr>
          <w:rFonts w:ascii="Palatino Linotype" w:hAnsi="Palatino Linotype" w:cs="Arial"/>
          <w:sz w:val="24"/>
          <w:szCs w:val="24"/>
        </w:rPr>
        <w:t>Por lo tanto queda sustentado que en efecto existe un Consejo Directivo el cual por lo menos deberá sesionar cada dos meses o bien cada que se requiera, por su parte el Secretario Técnico es el encargado de resguardar el libro de actas en donde se encuentre todas y cada una de las actas que se han realizado.</w:t>
      </w:r>
    </w:p>
    <w:p w14:paraId="6BD63C64" w14:textId="77777777" w:rsidR="00057910" w:rsidRDefault="00057910" w:rsidP="00057910">
      <w:pPr>
        <w:autoSpaceDE w:val="0"/>
        <w:autoSpaceDN w:val="0"/>
        <w:adjustRightInd w:val="0"/>
        <w:spacing w:after="0" w:line="360" w:lineRule="auto"/>
        <w:ind w:right="851"/>
        <w:jc w:val="both"/>
        <w:rPr>
          <w:rFonts w:ascii="Palatino Linotype" w:hAnsi="Palatino Linotype" w:cs="Arial"/>
          <w:sz w:val="24"/>
          <w:szCs w:val="24"/>
        </w:rPr>
      </w:pPr>
    </w:p>
    <w:p w14:paraId="1A913BFA" w14:textId="2A435A03" w:rsidR="00057910" w:rsidRDefault="00057910" w:rsidP="00057910">
      <w:pPr>
        <w:autoSpaceDE w:val="0"/>
        <w:autoSpaceDN w:val="0"/>
        <w:adjustRightInd w:val="0"/>
        <w:spacing w:after="0" w:line="360" w:lineRule="auto"/>
        <w:ind w:right="851"/>
        <w:jc w:val="both"/>
        <w:rPr>
          <w:rFonts w:ascii="Palatino Linotype" w:hAnsi="Palatino Linotype" w:cs="Arial"/>
          <w:sz w:val="24"/>
          <w:szCs w:val="24"/>
        </w:rPr>
      </w:pPr>
      <w:r>
        <w:rPr>
          <w:rFonts w:ascii="Palatino Linotype" w:hAnsi="Palatino Linotype" w:cs="Arial"/>
          <w:sz w:val="24"/>
          <w:szCs w:val="24"/>
        </w:rPr>
        <w:t xml:space="preserve">En este orden de ideas el Sujeto Obligado deberá girar las instrucciones necesarias a las áreas competentes, para localizar, analizar y realizar la versión pública de la documentación solicitada, del periodo del primero de enero de dos mil dieciséis al veintitrés de marzo de dos mil dieciocho. </w:t>
      </w:r>
    </w:p>
    <w:p w14:paraId="766C4946" w14:textId="77777777" w:rsidR="006C6AE5" w:rsidRDefault="006C6AE5" w:rsidP="006C6AE5">
      <w:pPr>
        <w:autoSpaceDE w:val="0"/>
        <w:autoSpaceDN w:val="0"/>
        <w:adjustRightInd w:val="0"/>
        <w:spacing w:after="0" w:line="240" w:lineRule="auto"/>
        <w:ind w:right="850"/>
        <w:jc w:val="both"/>
        <w:rPr>
          <w:rFonts w:ascii="Palatino Linotype" w:hAnsi="Palatino Linotype" w:cs="Arial"/>
          <w:sz w:val="24"/>
          <w:szCs w:val="24"/>
        </w:rPr>
      </w:pPr>
    </w:p>
    <w:p w14:paraId="1AFBA156" w14:textId="77777777" w:rsidR="006C6AE5" w:rsidRPr="006C6AE5" w:rsidRDefault="006C6AE5" w:rsidP="006C6AE5">
      <w:pPr>
        <w:autoSpaceDE w:val="0"/>
        <w:autoSpaceDN w:val="0"/>
        <w:adjustRightInd w:val="0"/>
        <w:spacing w:after="0" w:line="240" w:lineRule="auto"/>
        <w:ind w:right="850"/>
        <w:jc w:val="both"/>
        <w:rPr>
          <w:rFonts w:ascii="Palatino Linotype" w:hAnsi="Palatino Linotype"/>
          <w:color w:val="000000"/>
          <w:sz w:val="24"/>
          <w:szCs w:val="24"/>
        </w:rPr>
      </w:pPr>
    </w:p>
    <w:p w14:paraId="76038E9C" w14:textId="5D8D2F96" w:rsidR="00A26975" w:rsidRPr="00D6154F" w:rsidRDefault="00D32F71" w:rsidP="00D6154F">
      <w:pPr>
        <w:pStyle w:val="Prrafodelista"/>
        <w:numPr>
          <w:ilvl w:val="0"/>
          <w:numId w:val="31"/>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14:paraId="2013A01C" w14:textId="77777777" w:rsidR="00D32F71" w:rsidRPr="00D32F71" w:rsidRDefault="00D32F71" w:rsidP="00D32F71">
      <w:pPr>
        <w:spacing w:line="360" w:lineRule="auto"/>
        <w:ind w:left="709" w:right="141"/>
        <w:jc w:val="both"/>
        <w:rPr>
          <w:rFonts w:ascii="Palatino Linotype" w:hAnsi="Palatino Linotype"/>
          <w:b/>
          <w:i/>
          <w:color w:val="000000"/>
          <w:sz w:val="6"/>
        </w:rPr>
      </w:pPr>
    </w:p>
    <w:p w14:paraId="741C8501" w14:textId="17C130C7" w:rsidR="00D32F71" w:rsidRDefault="00D32F71" w:rsidP="00D32F71">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sidR="00A31C1A">
        <w:rPr>
          <w:rFonts w:ascii="Palatino Linotype" w:hAnsi="Palatino Linotype" w:cs="Arial"/>
          <w:sz w:val="24"/>
          <w:szCs w:val="24"/>
        </w:rPr>
        <w:t>, XXIV</w:t>
      </w:r>
      <w:r w:rsidRPr="00822149">
        <w:rPr>
          <w:rFonts w:ascii="Palatino Linotype" w:hAnsi="Palatino Linotype" w:cs="Arial"/>
          <w:sz w:val="24"/>
          <w:szCs w:val="24"/>
        </w:rPr>
        <w:t xml:space="preserve"> y </w:t>
      </w:r>
      <w:r w:rsidRPr="00822149">
        <w:rPr>
          <w:rFonts w:ascii="Palatino Linotype" w:hAnsi="Palatino Linotype" w:cs="Arial"/>
          <w:sz w:val="24"/>
          <w:szCs w:val="24"/>
        </w:rPr>
        <w:lastRenderedPageBreak/>
        <w:t xml:space="preserve">XLV; 91, </w:t>
      </w:r>
      <w:r w:rsidR="00A31C1A">
        <w:rPr>
          <w:rFonts w:ascii="Palatino Linotype" w:hAnsi="Palatino Linotype" w:cs="Arial"/>
          <w:sz w:val="24"/>
          <w:szCs w:val="24"/>
        </w:rPr>
        <w:t xml:space="preserve">122, </w:t>
      </w:r>
      <w:r w:rsidRPr="00822149">
        <w:rPr>
          <w:rFonts w:ascii="Palatino Linotype" w:hAnsi="Palatino Linotype" w:cs="Arial"/>
          <w:sz w:val="24"/>
          <w:szCs w:val="24"/>
        </w:rPr>
        <w:t>13</w:t>
      </w:r>
      <w:r w:rsidR="00A31C1A">
        <w:rPr>
          <w:rFonts w:ascii="Palatino Linotype" w:hAnsi="Palatino Linotype" w:cs="Arial"/>
          <w:sz w:val="24"/>
          <w:szCs w:val="24"/>
        </w:rPr>
        <w:t>2, 137, 140 fracción V</w:t>
      </w:r>
      <w:r w:rsidR="009618B0">
        <w:rPr>
          <w:rFonts w:ascii="Palatino Linotype" w:hAnsi="Palatino Linotype" w:cs="Arial"/>
          <w:sz w:val="24"/>
          <w:szCs w:val="24"/>
        </w:rPr>
        <w:t>I y VIII</w:t>
      </w:r>
      <w:r w:rsidR="00A31C1A">
        <w:rPr>
          <w:rFonts w:ascii="Palatino Linotype" w:hAnsi="Palatino Linotype" w:cs="Arial"/>
          <w:sz w:val="24"/>
          <w:szCs w:val="24"/>
        </w:rPr>
        <w:t xml:space="preserve"> </w:t>
      </w:r>
      <w:r w:rsidRPr="00822149">
        <w:rPr>
          <w:rFonts w:ascii="Palatino Linotype" w:hAnsi="Palatino Linotype" w:cs="Arial"/>
          <w:sz w:val="24"/>
          <w:szCs w:val="24"/>
        </w:rPr>
        <w:t>y 143</w:t>
      </w:r>
      <w:r w:rsidR="00A31C1A">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6097388F" w14:textId="77777777" w:rsidR="000C650F" w:rsidRDefault="000C650F" w:rsidP="00D32F71">
      <w:pPr>
        <w:spacing w:after="0" w:line="360" w:lineRule="auto"/>
        <w:jc w:val="both"/>
        <w:rPr>
          <w:rFonts w:ascii="Palatino Linotype" w:hAnsi="Palatino Linotype" w:cs="Arial"/>
          <w:sz w:val="24"/>
          <w:szCs w:val="24"/>
        </w:rPr>
      </w:pPr>
    </w:p>
    <w:p w14:paraId="36A91199"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0F14F0E7"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16A8AFC"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5F62C0CF" w14:textId="77777777" w:rsidR="00D32F71"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32648ED" w14:textId="6663F0D1" w:rsidR="00A31C1A" w:rsidRDefault="00A31C1A" w:rsidP="00D32F71">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36053800" w14:textId="4DF3CCBF" w:rsidR="00A31C1A" w:rsidRPr="00A31C1A" w:rsidRDefault="00A31C1A" w:rsidP="00D32F71">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1F0210" w14:textId="77777777" w:rsidR="00A31C1A" w:rsidRDefault="00A31C1A" w:rsidP="00A31C1A">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AC8DE4E" w14:textId="6E04F83A" w:rsidR="00A31C1A" w:rsidRDefault="00A31C1A" w:rsidP="00A31C1A">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XXIV. Información reservada: La clasificada con este carácter de manera temporal por las disposiciones de esta Ley, cuya divulgación puede causar daño en términos de lo establecido por esta Ley;</w:t>
      </w:r>
    </w:p>
    <w:p w14:paraId="4CD26725" w14:textId="77777777" w:rsidR="00A31C1A" w:rsidRDefault="00A31C1A" w:rsidP="00A31C1A">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6A8BA82D"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0ABFC488" w14:textId="77777777" w:rsidR="00D32F71" w:rsidRDefault="00D32F71" w:rsidP="00D32F71">
      <w:pPr>
        <w:autoSpaceDE w:val="0"/>
        <w:autoSpaceDN w:val="0"/>
        <w:adjustRightInd w:val="0"/>
        <w:spacing w:after="0" w:line="276" w:lineRule="auto"/>
        <w:ind w:left="567" w:right="284"/>
        <w:jc w:val="both"/>
        <w:rPr>
          <w:rFonts w:ascii="Palatino Linotype" w:hAnsi="Palatino Linotype" w:cs="Arial"/>
          <w:i/>
          <w:szCs w:val="24"/>
        </w:rPr>
      </w:pPr>
    </w:p>
    <w:p w14:paraId="4EDE6976" w14:textId="077E1D4A" w:rsidR="00A31C1A" w:rsidRPr="00A31C1A" w:rsidRDefault="00A31C1A" w:rsidP="00D32F71">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0C366173" w14:textId="77777777" w:rsidR="00A31C1A" w:rsidRDefault="00A31C1A" w:rsidP="00D32F71">
      <w:pPr>
        <w:autoSpaceDE w:val="0"/>
        <w:autoSpaceDN w:val="0"/>
        <w:adjustRightInd w:val="0"/>
        <w:spacing w:after="0" w:line="276" w:lineRule="auto"/>
        <w:ind w:left="567" w:right="284"/>
        <w:jc w:val="both"/>
        <w:rPr>
          <w:rFonts w:ascii="Palatino Linotype" w:hAnsi="Palatino Linotype" w:cs="Arial"/>
          <w:b/>
          <w:i/>
          <w:szCs w:val="24"/>
        </w:rPr>
      </w:pPr>
    </w:p>
    <w:p w14:paraId="79E34462"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14:paraId="1EC35F89"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834CF07"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2CF72B97"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15016D9"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lastRenderedPageBreak/>
        <w:t>II. Se determine mediante resolución de autoridad competente; o</w:t>
      </w:r>
    </w:p>
    <w:p w14:paraId="18895841" w14:textId="77777777" w:rsidR="00D32F71" w:rsidRPr="007B1AB1" w:rsidRDefault="00D32F71" w:rsidP="00D32F71">
      <w:pPr>
        <w:autoSpaceDE w:val="0"/>
        <w:autoSpaceDN w:val="0"/>
        <w:adjustRightInd w:val="0"/>
        <w:spacing w:after="0" w:line="360" w:lineRule="auto"/>
        <w:jc w:val="both"/>
        <w:rPr>
          <w:rFonts w:ascii="Palatino Linotype" w:hAnsi="Palatino Linotype" w:cs="Arial"/>
          <w:sz w:val="24"/>
          <w:szCs w:val="24"/>
        </w:rPr>
      </w:pPr>
    </w:p>
    <w:p w14:paraId="52516F0A" w14:textId="23FDFDA8" w:rsidR="00A31C1A" w:rsidRDefault="00D32F71" w:rsidP="00A31C1A">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5A4AD9C" w14:textId="77777777" w:rsidR="00A31C1A" w:rsidRDefault="00A31C1A" w:rsidP="00A31C1A">
      <w:pPr>
        <w:autoSpaceDE w:val="0"/>
        <w:autoSpaceDN w:val="0"/>
        <w:adjustRightInd w:val="0"/>
        <w:spacing w:after="0" w:line="240" w:lineRule="auto"/>
        <w:ind w:left="567" w:right="284"/>
        <w:jc w:val="both"/>
        <w:rPr>
          <w:rFonts w:ascii="Palatino Linotype" w:hAnsi="Palatino Linotype" w:cs="Arial"/>
          <w:i/>
          <w:szCs w:val="24"/>
        </w:rPr>
      </w:pPr>
    </w:p>
    <w:p w14:paraId="19A4EBA7" w14:textId="0CBC0DDF" w:rsidR="00A31C1A" w:rsidRPr="00D12609" w:rsidRDefault="00A31C1A" w:rsidP="00A31C1A">
      <w:pPr>
        <w:autoSpaceDE w:val="0"/>
        <w:autoSpaceDN w:val="0"/>
        <w:adjustRightInd w:val="0"/>
        <w:spacing w:after="0" w:line="240" w:lineRule="auto"/>
        <w:ind w:left="567" w:right="284"/>
        <w:jc w:val="both"/>
        <w:rPr>
          <w:rFonts w:ascii="Palatino Linotype" w:hAnsi="Palatino Linotype"/>
          <w:i/>
        </w:rPr>
      </w:pPr>
      <w:r w:rsidRPr="00D12609">
        <w:rPr>
          <w:rFonts w:ascii="Palatino Linotype" w:hAnsi="Palatino Linotype"/>
          <w:b/>
          <w:i/>
        </w:rPr>
        <w:t>Artículo 140</w:t>
      </w:r>
      <w:r w:rsidRPr="00D12609">
        <w:rPr>
          <w:rFonts w:ascii="Palatino Linotype" w:hAnsi="Palatino Linotype"/>
          <w:i/>
        </w:rPr>
        <w:t>. El acceso a la información pública será restringido excepcionalmente, cuando por razones de interés público, ésta sea clasificada como reservada, conforme a los criterios siguientes:</w:t>
      </w:r>
    </w:p>
    <w:p w14:paraId="56F0AD4C" w14:textId="77777777" w:rsidR="00A31C1A" w:rsidRPr="00D12609" w:rsidRDefault="00A31C1A" w:rsidP="00A31C1A">
      <w:pPr>
        <w:autoSpaceDE w:val="0"/>
        <w:autoSpaceDN w:val="0"/>
        <w:adjustRightInd w:val="0"/>
        <w:spacing w:after="0" w:line="276" w:lineRule="auto"/>
        <w:ind w:left="567" w:right="284"/>
        <w:jc w:val="both"/>
        <w:rPr>
          <w:rFonts w:ascii="Palatino Linotype" w:hAnsi="Palatino Linotype" w:cs="Arial"/>
          <w:i/>
        </w:rPr>
      </w:pPr>
      <w:r w:rsidRPr="00D12609">
        <w:rPr>
          <w:rFonts w:ascii="Palatino Linotype" w:hAnsi="Palatino Linotype" w:cs="Arial"/>
          <w:i/>
        </w:rPr>
        <w:t>[…]</w:t>
      </w:r>
    </w:p>
    <w:p w14:paraId="57B24FB2" w14:textId="0701B5AF" w:rsidR="00A31C1A" w:rsidRPr="00D12609" w:rsidRDefault="00D12609" w:rsidP="00A31C1A">
      <w:pPr>
        <w:autoSpaceDE w:val="0"/>
        <w:autoSpaceDN w:val="0"/>
        <w:adjustRightInd w:val="0"/>
        <w:spacing w:after="0" w:line="240" w:lineRule="auto"/>
        <w:ind w:left="567" w:right="284"/>
        <w:jc w:val="both"/>
        <w:rPr>
          <w:rFonts w:ascii="Palatino Linotype" w:hAnsi="Palatino Linotype"/>
          <w:i/>
        </w:rPr>
      </w:pPr>
      <w:r w:rsidRPr="00D12609">
        <w:rPr>
          <w:rFonts w:ascii="Palatino Linotype" w:hAnsi="Palatino Linotype"/>
          <w:b/>
          <w:i/>
        </w:rPr>
        <w:t>VI</w:t>
      </w:r>
      <w:r w:rsidRPr="00D12609">
        <w:rPr>
          <w:rFonts w:ascii="Palatino Linotype" w:hAnsi="Palatino Linotype"/>
          <w:i/>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97420B0" w14:textId="77777777" w:rsidR="00D12609" w:rsidRPr="00D12609" w:rsidRDefault="00D12609" w:rsidP="00D12609">
      <w:pPr>
        <w:autoSpaceDE w:val="0"/>
        <w:autoSpaceDN w:val="0"/>
        <w:adjustRightInd w:val="0"/>
        <w:spacing w:after="0" w:line="276" w:lineRule="auto"/>
        <w:ind w:left="567" w:right="284"/>
        <w:jc w:val="both"/>
        <w:rPr>
          <w:rFonts w:ascii="Palatino Linotype" w:hAnsi="Palatino Linotype" w:cs="Arial"/>
          <w:i/>
        </w:rPr>
      </w:pPr>
      <w:r w:rsidRPr="00D12609">
        <w:rPr>
          <w:rFonts w:ascii="Palatino Linotype" w:hAnsi="Palatino Linotype" w:cs="Arial"/>
          <w:i/>
        </w:rPr>
        <w:t>[…]</w:t>
      </w:r>
    </w:p>
    <w:p w14:paraId="24115EF2" w14:textId="4C930DAD" w:rsidR="00D12609" w:rsidRPr="00D12609" w:rsidRDefault="00D12609" w:rsidP="00A31C1A">
      <w:pPr>
        <w:autoSpaceDE w:val="0"/>
        <w:autoSpaceDN w:val="0"/>
        <w:adjustRightInd w:val="0"/>
        <w:spacing w:after="0" w:line="240" w:lineRule="auto"/>
        <w:ind w:left="567" w:right="284"/>
        <w:jc w:val="both"/>
        <w:rPr>
          <w:rFonts w:ascii="Palatino Linotype" w:hAnsi="Palatino Linotype"/>
          <w:i/>
        </w:rPr>
      </w:pPr>
      <w:r w:rsidRPr="00D12609">
        <w:rPr>
          <w:rFonts w:ascii="Palatino Linotype" w:hAnsi="Palatino Linotype"/>
          <w:b/>
          <w:i/>
        </w:rPr>
        <w:t>VIII.</w:t>
      </w:r>
      <w:r w:rsidRPr="00D12609">
        <w:rPr>
          <w:rFonts w:ascii="Palatino Linotype" w:hAnsi="Palatino Linotype"/>
          <w:i/>
        </w:rPr>
        <w:t xml:space="preserve"> Vulnere la conducción de los expedientes judiciales o de los procedimientos administrativos seguidos en forma de juicio, en tanto no hayan quedado firmes;</w:t>
      </w:r>
    </w:p>
    <w:p w14:paraId="67A3B5D7" w14:textId="77777777" w:rsidR="00D12609" w:rsidRDefault="00D12609" w:rsidP="00A31C1A">
      <w:pPr>
        <w:autoSpaceDE w:val="0"/>
        <w:autoSpaceDN w:val="0"/>
        <w:adjustRightInd w:val="0"/>
        <w:spacing w:after="0" w:line="240" w:lineRule="auto"/>
        <w:ind w:left="567" w:right="284"/>
        <w:jc w:val="both"/>
        <w:rPr>
          <w:rFonts w:ascii="Palatino Linotype" w:hAnsi="Palatino Linotype" w:cs="Arial"/>
          <w:i/>
          <w:szCs w:val="24"/>
        </w:rPr>
      </w:pPr>
    </w:p>
    <w:p w14:paraId="0444F710" w14:textId="77777777" w:rsidR="00A31C1A" w:rsidRPr="00A31C1A" w:rsidRDefault="00A31C1A" w:rsidP="00A31C1A">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61F8CBAE" w14:textId="45F52412" w:rsidR="00A31C1A" w:rsidRDefault="00A31C1A" w:rsidP="00A31C1A">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5F9E51BB" w14:textId="77777777" w:rsidR="00A31C1A" w:rsidRDefault="00A31C1A" w:rsidP="00A31C1A">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461AC74" w14:textId="77777777" w:rsidR="000C650F" w:rsidRPr="00542DCC" w:rsidRDefault="000C650F" w:rsidP="00A31C1A">
      <w:pPr>
        <w:autoSpaceDE w:val="0"/>
        <w:autoSpaceDN w:val="0"/>
        <w:adjustRightInd w:val="0"/>
        <w:spacing w:after="0" w:line="276" w:lineRule="auto"/>
        <w:ind w:left="567" w:right="284"/>
        <w:jc w:val="both"/>
        <w:rPr>
          <w:rFonts w:ascii="Palatino Linotype" w:hAnsi="Palatino Linotype" w:cs="Arial"/>
          <w:i/>
          <w:szCs w:val="24"/>
        </w:rPr>
      </w:pPr>
    </w:p>
    <w:p w14:paraId="53E5207F" w14:textId="77777777" w:rsidR="00A31C1A" w:rsidRPr="00542DCC" w:rsidRDefault="00A31C1A" w:rsidP="00A31C1A">
      <w:pPr>
        <w:autoSpaceDE w:val="0"/>
        <w:autoSpaceDN w:val="0"/>
        <w:adjustRightInd w:val="0"/>
        <w:spacing w:after="0" w:line="240" w:lineRule="auto"/>
        <w:ind w:left="567" w:right="284"/>
        <w:jc w:val="both"/>
        <w:rPr>
          <w:rFonts w:ascii="Palatino Linotype" w:hAnsi="Palatino Linotype" w:cs="Arial"/>
          <w:i/>
          <w:szCs w:val="24"/>
        </w:rPr>
      </w:pPr>
    </w:p>
    <w:p w14:paraId="74F22037" w14:textId="1CF347DD" w:rsidR="00D12609" w:rsidRPr="00E06153" w:rsidRDefault="00C50F68" w:rsidP="00D12609">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lastRenderedPageBreak/>
        <w:t>L</w:t>
      </w:r>
      <w:r w:rsidR="00D12609"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sidR="006E7A5D">
        <w:rPr>
          <w:rFonts w:ascii="Palatino Linotype" w:eastAsia="Calibri" w:hAnsi="Palatino Linotype" w:cs="Times New Roman"/>
          <w:color w:val="auto"/>
          <w:sz w:val="24"/>
          <w:szCs w:val="24"/>
        </w:rPr>
        <w:t xml:space="preserve"> </w:t>
      </w:r>
      <w:r w:rsidR="00D12609"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07CAC576" w14:textId="77777777" w:rsidR="00D12609" w:rsidRPr="00AD2A55" w:rsidRDefault="00D12609" w:rsidP="00D12609">
      <w:pPr>
        <w:rPr>
          <w:lang w:val="es-ES" w:eastAsia="es-ES"/>
        </w:rPr>
      </w:pPr>
    </w:p>
    <w:p w14:paraId="0905ED81"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437512BA"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7D5C517E"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59AF4C80"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3516C2E9"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45403A83"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4C119393" w14:textId="77777777" w:rsidR="00D12609" w:rsidRDefault="00D12609" w:rsidP="00D12609">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50A54DB7" w14:textId="77777777" w:rsidR="0020745E" w:rsidRDefault="0020745E" w:rsidP="00D12609">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186658D8" w14:textId="31B4A540" w:rsidR="0020745E" w:rsidRPr="00AD2A55" w:rsidRDefault="0020745E" w:rsidP="0020745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xml:space="preserve">DE LA INFORMACIÓN </w:t>
      </w:r>
      <w:r>
        <w:rPr>
          <w:rFonts w:ascii="Palatino Linotype" w:eastAsia="Times New Roman" w:hAnsi="Palatino Linotype" w:cs="Arial"/>
          <w:i/>
          <w:iCs/>
          <w:color w:val="222222"/>
          <w:lang w:eastAsia="es-MX"/>
        </w:rPr>
        <w:t>RESERVADA</w:t>
      </w:r>
    </w:p>
    <w:p w14:paraId="400EF1FD" w14:textId="77777777" w:rsidR="0020745E" w:rsidRDefault="0020745E" w:rsidP="0020745E">
      <w:pPr>
        <w:shd w:val="clear" w:color="auto" w:fill="FFFFFF"/>
        <w:spacing w:after="0" w:line="240" w:lineRule="auto"/>
        <w:ind w:left="851" w:right="851"/>
        <w:jc w:val="both"/>
        <w:rPr>
          <w:rFonts w:ascii="Palatino Linotype" w:eastAsia="Times New Roman" w:hAnsi="Palatino Linotype" w:cstheme="majorBidi"/>
          <w:b/>
          <w:i/>
          <w:lang w:eastAsia="es-MX"/>
        </w:rPr>
      </w:pPr>
    </w:p>
    <w:p w14:paraId="5A1E4CC0" w14:textId="77777777" w:rsidR="0020745E" w:rsidRPr="0020745E" w:rsidRDefault="0020745E" w:rsidP="0020745E">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b/>
          <w:i/>
          <w:lang w:eastAsia="es-MX"/>
        </w:rPr>
        <w:t>Vigésimo cuarto.</w:t>
      </w:r>
      <w:r w:rsidRPr="0020745E">
        <w:rPr>
          <w:rFonts w:ascii="Palatino Linotype" w:eastAsia="Times New Roman" w:hAnsi="Palatino Linotype" w:cstheme="majorBidi"/>
          <w:i/>
          <w:lang w:eastAsia="es-MX"/>
        </w:rPr>
        <w:t xml:space="preserve"> De conformidad con el artículo 113, fracción VI de la Ley General, podrá considerarse como reservada, aquella información que obstruya las </w:t>
      </w:r>
      <w:r w:rsidRPr="0020745E">
        <w:rPr>
          <w:rFonts w:ascii="Palatino Linotype" w:eastAsia="Times New Roman" w:hAnsi="Palatino Linotype" w:cstheme="majorBidi"/>
          <w:i/>
          <w:lang w:eastAsia="es-MX"/>
        </w:rPr>
        <w:lastRenderedPageBreak/>
        <w:t>actividades de verificación, inspección y auditoría relativas al cumplimiento de las leyes, cuando se actualicen los siguientes elementos:</w:t>
      </w:r>
    </w:p>
    <w:p w14:paraId="57733C1D" w14:textId="77777777" w:rsidR="0020745E" w:rsidRPr="0020745E" w:rsidRDefault="0020745E" w:rsidP="0020745E">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        La existencia de un procedimiento de verificación del cumplimiento de las leyes;</w:t>
      </w:r>
    </w:p>
    <w:p w14:paraId="7AD6009E" w14:textId="77777777" w:rsidR="0020745E" w:rsidRPr="0020745E" w:rsidRDefault="0020745E" w:rsidP="0020745E">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II.       Que el procedimiento se encuentre en trámite;</w:t>
      </w:r>
    </w:p>
    <w:p w14:paraId="7EE2B6AA" w14:textId="77777777" w:rsidR="0020745E" w:rsidRPr="0020745E" w:rsidRDefault="0020745E" w:rsidP="0020745E">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III.      La vinculación directa con las actividades que realiza la autoridad en el procedimiento de verificación del cumplimiento de las leyes, y</w:t>
      </w:r>
    </w:p>
    <w:p w14:paraId="5A868EF8" w14:textId="77777777" w:rsidR="0020745E" w:rsidRPr="0020745E" w:rsidRDefault="0020745E" w:rsidP="0020745E">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IV.      Que la difusión de la información impida u obstaculice las actividades de inspección, supervisión o vigilancia que realicen las autoridades en el procedimiento de verificación del cumplimiento de las leyes.</w:t>
      </w:r>
    </w:p>
    <w:p w14:paraId="772799A1" w14:textId="77777777" w:rsidR="0020745E" w:rsidRPr="0020745E" w:rsidRDefault="0020745E" w:rsidP="0020745E">
      <w:pPr>
        <w:shd w:val="clear" w:color="auto" w:fill="FFFFFF"/>
        <w:spacing w:after="0" w:line="240" w:lineRule="auto"/>
        <w:ind w:left="851" w:right="851"/>
        <w:jc w:val="both"/>
        <w:rPr>
          <w:rFonts w:ascii="Palatino Linotype" w:eastAsia="Times New Roman" w:hAnsi="Palatino Linotype" w:cstheme="majorBidi"/>
          <w:i/>
          <w:lang w:eastAsia="es-MX"/>
        </w:rPr>
      </w:pPr>
    </w:p>
    <w:p w14:paraId="519535D6" w14:textId="77777777" w:rsidR="0020745E" w:rsidRPr="0020745E" w:rsidRDefault="0020745E" w:rsidP="0020745E">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b/>
          <w:i/>
          <w:lang w:eastAsia="es-MX"/>
        </w:rPr>
        <w:t>Vigésimo noveno</w:t>
      </w:r>
      <w:r w:rsidRPr="0020745E">
        <w:rPr>
          <w:rFonts w:ascii="Palatino Linotype" w:eastAsia="Times New Roman" w:hAnsi="Palatino Linotype" w:cstheme="majorBidi"/>
          <w:i/>
          <w:lang w:eastAsia="es-MX"/>
        </w:rPr>
        <w:t>. De conformidad con el artículo 113, fracción X de la Ley General, podrá considerarse como información reservada, aquella que de divulgarse afecte el debido proceso al actualizarse los siguientes elementos:</w:t>
      </w:r>
    </w:p>
    <w:p w14:paraId="643F3B7D" w14:textId="77777777" w:rsidR="0020745E" w:rsidRPr="0020745E" w:rsidRDefault="0020745E" w:rsidP="0020745E">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        La existencia de un procedimiento judicial, administrativo o arbitral en trámite;</w:t>
      </w:r>
    </w:p>
    <w:p w14:paraId="68DA2810" w14:textId="77777777" w:rsidR="0020745E" w:rsidRPr="0020745E" w:rsidRDefault="0020745E" w:rsidP="0020745E">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II.       Que el sujeto obligado sea parte en ese procedimiento;</w:t>
      </w:r>
    </w:p>
    <w:p w14:paraId="143FDF1B" w14:textId="77777777" w:rsidR="0020745E" w:rsidRPr="0020745E" w:rsidRDefault="0020745E" w:rsidP="0020745E">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III.      Que la información no sea conocida por la contraparte antes de la presentación de la misma en el proceso, y</w:t>
      </w:r>
    </w:p>
    <w:p w14:paraId="715EDADC" w14:textId="77777777" w:rsidR="0020745E" w:rsidRPr="0020745E" w:rsidRDefault="0020745E" w:rsidP="0020745E">
      <w:pPr>
        <w:shd w:val="clear" w:color="auto" w:fill="FFFFFF"/>
        <w:spacing w:after="0" w:line="240" w:lineRule="auto"/>
        <w:ind w:left="851" w:right="851"/>
        <w:jc w:val="both"/>
        <w:rPr>
          <w:rFonts w:ascii="Palatino Linotype" w:eastAsia="Times New Roman" w:hAnsi="Palatino Linotype" w:cstheme="majorBidi"/>
          <w:i/>
          <w:lang w:eastAsia="es-MX"/>
        </w:rPr>
      </w:pPr>
      <w:r w:rsidRPr="0020745E">
        <w:rPr>
          <w:rFonts w:ascii="Palatino Linotype" w:eastAsia="Times New Roman" w:hAnsi="Palatino Linotype" w:cstheme="majorBidi"/>
          <w:i/>
          <w:lang w:eastAsia="es-MX"/>
        </w:rPr>
        <w:t xml:space="preserve">IV.      Que con su divulgación se afecte la oportunidad de llevar a cabo </w:t>
      </w:r>
      <w:proofErr w:type="gramStart"/>
      <w:r w:rsidRPr="0020745E">
        <w:rPr>
          <w:rFonts w:ascii="Palatino Linotype" w:eastAsia="Times New Roman" w:hAnsi="Palatino Linotype" w:cstheme="majorBidi"/>
          <w:i/>
          <w:lang w:eastAsia="es-MX"/>
        </w:rPr>
        <w:t>alguna</w:t>
      </w:r>
      <w:proofErr w:type="gramEnd"/>
      <w:r w:rsidRPr="0020745E">
        <w:rPr>
          <w:rFonts w:ascii="Palatino Linotype" w:eastAsia="Times New Roman" w:hAnsi="Palatino Linotype" w:cstheme="majorBidi"/>
          <w:i/>
          <w:lang w:eastAsia="es-MX"/>
        </w:rPr>
        <w:t xml:space="preserve"> de las garantías del debido proceso.</w:t>
      </w:r>
    </w:p>
    <w:p w14:paraId="453DB803" w14:textId="77777777" w:rsidR="0020745E" w:rsidRPr="0020745E" w:rsidRDefault="0020745E" w:rsidP="0020745E">
      <w:pPr>
        <w:shd w:val="clear" w:color="auto" w:fill="FFFFFF"/>
        <w:spacing w:after="101" w:line="240" w:lineRule="auto"/>
        <w:ind w:hanging="576"/>
        <w:jc w:val="both"/>
        <w:rPr>
          <w:rFonts w:ascii="Arial" w:eastAsia="Times New Roman" w:hAnsi="Arial" w:cs="Arial"/>
          <w:color w:val="2F2F2F"/>
          <w:sz w:val="18"/>
          <w:szCs w:val="18"/>
          <w:lang w:eastAsia="es-MX"/>
        </w:rPr>
      </w:pPr>
    </w:p>
    <w:p w14:paraId="59573C07"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02A6B948"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511E9F60" w14:textId="77777777" w:rsidR="00D12609" w:rsidRPr="00AD2A55" w:rsidRDefault="00D12609" w:rsidP="00D12609">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1ED503C4" w14:textId="77777777" w:rsidR="00D12609" w:rsidRPr="00AD2A55" w:rsidRDefault="00D12609" w:rsidP="00D12609">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CFE312B" w14:textId="77777777" w:rsidR="00D12609" w:rsidRPr="00AD2A55" w:rsidRDefault="00D12609" w:rsidP="00D12609">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14:paraId="6EB13CF3" w14:textId="77777777" w:rsidR="00D12609" w:rsidRPr="00AD2A55" w:rsidRDefault="00D12609" w:rsidP="00D12609">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207C19B6" w14:textId="77777777" w:rsidR="00D12609" w:rsidRDefault="00D12609" w:rsidP="00D12609">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53F31017"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lang w:eastAsia="es-MX"/>
        </w:rPr>
      </w:pPr>
    </w:p>
    <w:p w14:paraId="2EBD2C4E" w14:textId="77777777" w:rsidR="00D12609" w:rsidRDefault="00D12609" w:rsidP="00D12609">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lastRenderedPageBreak/>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2A598008" w14:textId="77777777" w:rsidR="00D12609" w:rsidRPr="00AD2A55" w:rsidRDefault="00D12609" w:rsidP="00D12609">
      <w:pPr>
        <w:autoSpaceDE w:val="0"/>
        <w:autoSpaceDN w:val="0"/>
        <w:adjustRightInd w:val="0"/>
        <w:spacing w:after="0" w:line="360" w:lineRule="auto"/>
        <w:jc w:val="both"/>
        <w:rPr>
          <w:rFonts w:ascii="Palatino Linotype" w:hAnsi="Palatino Linotype" w:cs="Arial"/>
          <w:bCs/>
          <w:sz w:val="24"/>
          <w:szCs w:val="24"/>
        </w:rPr>
      </w:pPr>
    </w:p>
    <w:p w14:paraId="469188A0" w14:textId="77777777" w:rsidR="00D12609" w:rsidRDefault="00D12609" w:rsidP="00D12609">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5833342C" w14:textId="77777777" w:rsidR="00D12609" w:rsidRPr="00AD2A55" w:rsidRDefault="00D12609" w:rsidP="00D12609">
      <w:pPr>
        <w:autoSpaceDE w:val="0"/>
        <w:autoSpaceDN w:val="0"/>
        <w:adjustRightInd w:val="0"/>
        <w:spacing w:after="0" w:line="360" w:lineRule="auto"/>
        <w:jc w:val="both"/>
        <w:rPr>
          <w:rFonts w:ascii="Palatino Linotype" w:hAnsi="Palatino Linotype" w:cs="Arial"/>
          <w:bCs/>
          <w:sz w:val="24"/>
          <w:szCs w:val="24"/>
        </w:rPr>
      </w:pPr>
    </w:p>
    <w:p w14:paraId="3F6551DA" w14:textId="77777777" w:rsidR="00D12609" w:rsidRDefault="00D12609" w:rsidP="00D12609">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2D01F82E" w14:textId="77777777" w:rsidR="00D12609" w:rsidRDefault="00D12609" w:rsidP="00D12609">
      <w:pPr>
        <w:spacing w:after="0" w:line="360" w:lineRule="auto"/>
        <w:jc w:val="both"/>
        <w:rPr>
          <w:rFonts w:ascii="Palatino Linotype" w:hAnsi="Palatino Linotype" w:cs="Arial"/>
          <w:bCs/>
          <w:sz w:val="24"/>
          <w:szCs w:val="24"/>
        </w:rPr>
      </w:pPr>
    </w:p>
    <w:p w14:paraId="3F9ACA56" w14:textId="77777777" w:rsidR="00D12609" w:rsidRDefault="00D12609" w:rsidP="00D12609">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5125FA" w14:textId="77777777" w:rsidR="00D12609" w:rsidRPr="00AD2A55" w:rsidRDefault="00D12609" w:rsidP="00D12609">
      <w:pPr>
        <w:spacing w:after="0" w:line="360" w:lineRule="auto"/>
        <w:jc w:val="both"/>
        <w:rPr>
          <w:rFonts w:ascii="Palatino Linotype" w:hAnsi="Palatino Linotype" w:cs="Arial"/>
          <w:bCs/>
          <w:sz w:val="24"/>
          <w:szCs w:val="24"/>
        </w:rPr>
      </w:pPr>
    </w:p>
    <w:p w14:paraId="342AAE67" w14:textId="77777777" w:rsidR="00D12609" w:rsidRPr="00AD2A55" w:rsidRDefault="00D12609" w:rsidP="00D12609">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6471834D" w14:textId="77777777" w:rsidR="00D12609" w:rsidRDefault="00D12609" w:rsidP="00D12609">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71C711A9" w14:textId="77777777" w:rsidR="00D12609" w:rsidRDefault="00D12609" w:rsidP="00D12609">
      <w:pPr>
        <w:spacing w:after="0" w:line="240" w:lineRule="auto"/>
        <w:ind w:left="851" w:right="850"/>
        <w:jc w:val="both"/>
        <w:rPr>
          <w:rFonts w:ascii="Palatino Linotype" w:hAnsi="Palatino Linotype" w:cs="Arial"/>
          <w:bCs/>
          <w:i/>
          <w:iCs/>
        </w:rPr>
      </w:pPr>
    </w:p>
    <w:p w14:paraId="7CFD87C9" w14:textId="77777777" w:rsidR="00D12609" w:rsidRPr="00AD2A55" w:rsidRDefault="00D12609" w:rsidP="00D12609">
      <w:pPr>
        <w:spacing w:after="0" w:line="240" w:lineRule="auto"/>
        <w:ind w:left="851" w:right="850"/>
        <w:jc w:val="both"/>
        <w:rPr>
          <w:rFonts w:ascii="Palatino Linotype" w:hAnsi="Palatino Linotype" w:cs="Arial"/>
          <w:bCs/>
          <w:i/>
          <w:iCs/>
        </w:rPr>
      </w:pPr>
    </w:p>
    <w:p w14:paraId="254F32EA" w14:textId="7A34574C" w:rsidR="00D12609" w:rsidRDefault="00D12609" w:rsidP="00D12609">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sidR="0020745E">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406A1E77" w14:textId="77777777" w:rsidR="00546882" w:rsidRPr="00546882" w:rsidRDefault="00546882" w:rsidP="00546882"/>
    <w:p w14:paraId="4F833D9C" w14:textId="52A64E31" w:rsidR="00546882" w:rsidRPr="00546882" w:rsidRDefault="00546882" w:rsidP="00546882">
      <w:pPr>
        <w:pStyle w:val="Prrafodelista"/>
        <w:numPr>
          <w:ilvl w:val="0"/>
          <w:numId w:val="31"/>
        </w:numPr>
        <w:tabs>
          <w:tab w:val="left" w:pos="709"/>
        </w:tabs>
        <w:spacing w:line="360" w:lineRule="auto"/>
        <w:jc w:val="both"/>
        <w:rPr>
          <w:rFonts w:ascii="Palatino Linotype" w:hAnsi="Palatino Linotype"/>
          <w:i/>
        </w:rPr>
      </w:pPr>
      <w:r w:rsidRPr="00546882">
        <w:rPr>
          <w:rFonts w:ascii="Palatino Linotype" w:hAnsi="Palatino Linotype"/>
          <w:b/>
          <w:i/>
        </w:rPr>
        <w:t>Vista al Órgano de Control Interno</w:t>
      </w:r>
    </w:p>
    <w:p w14:paraId="78DF72F1" w14:textId="77777777" w:rsidR="00546882" w:rsidRPr="00A424DD" w:rsidRDefault="00546882" w:rsidP="00546882">
      <w:pPr>
        <w:tabs>
          <w:tab w:val="left" w:pos="709"/>
        </w:tabs>
        <w:spacing w:after="0" w:line="360" w:lineRule="auto"/>
        <w:jc w:val="both"/>
        <w:rPr>
          <w:rFonts w:ascii="Palatino Linotype" w:hAnsi="Palatino Linotype"/>
          <w:sz w:val="24"/>
          <w:szCs w:val="24"/>
        </w:rPr>
      </w:pPr>
    </w:p>
    <w:p w14:paraId="2F498F9F" w14:textId="77777777" w:rsidR="00546882" w:rsidRPr="00A424DD" w:rsidRDefault="00546882" w:rsidP="00546882">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424DD">
        <w:rPr>
          <w:rFonts w:ascii="Palatino Linotype" w:hAnsi="Palatino Linotype"/>
          <w:b/>
          <w:sz w:val="24"/>
          <w:szCs w:val="24"/>
        </w:rPr>
        <w:t>sujeto obligado</w:t>
      </w:r>
      <w:r w:rsidRPr="00A424DD">
        <w:rPr>
          <w:rFonts w:ascii="Palatino Linotype" w:hAnsi="Palatino Linotype"/>
          <w:sz w:val="24"/>
          <w:szCs w:val="24"/>
        </w:rPr>
        <w:t>.</w:t>
      </w:r>
    </w:p>
    <w:p w14:paraId="34179B35" w14:textId="77777777" w:rsidR="00546882" w:rsidRPr="00A424DD" w:rsidRDefault="00546882" w:rsidP="00546882">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8AA0EEF" w14:textId="77777777" w:rsidR="00546882" w:rsidRPr="00A424DD" w:rsidRDefault="00546882" w:rsidP="00546882">
      <w:pPr>
        <w:tabs>
          <w:tab w:val="left" w:pos="709"/>
        </w:tabs>
        <w:spacing w:after="0" w:line="360" w:lineRule="auto"/>
        <w:jc w:val="both"/>
        <w:rPr>
          <w:rFonts w:ascii="Palatino Linotype" w:hAnsi="Palatino Linotype"/>
          <w:sz w:val="24"/>
          <w:szCs w:val="24"/>
        </w:rPr>
      </w:pPr>
    </w:p>
    <w:p w14:paraId="7F0B8FA8"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14:paraId="79932001"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1C3FCFDC"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14:paraId="5715EA63"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7ECDAC08" w14:textId="77777777" w:rsidR="00546882" w:rsidRPr="00A424DD" w:rsidRDefault="00546882" w:rsidP="00546882">
      <w:pPr>
        <w:tabs>
          <w:tab w:val="left" w:pos="709"/>
        </w:tabs>
        <w:spacing w:after="0" w:line="360" w:lineRule="auto"/>
        <w:jc w:val="both"/>
        <w:rPr>
          <w:rFonts w:ascii="Palatino Linotype" w:hAnsi="Palatino Linotype"/>
          <w:sz w:val="24"/>
          <w:szCs w:val="24"/>
        </w:rPr>
      </w:pPr>
    </w:p>
    <w:p w14:paraId="334DA778" w14:textId="77777777" w:rsidR="00546882" w:rsidRPr="00A424DD" w:rsidRDefault="00546882" w:rsidP="00546882">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A424DD">
        <w:rPr>
          <w:rFonts w:ascii="Palatino Linotype" w:hAnsi="Palatino Linotype"/>
          <w:b/>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51E641C" w14:textId="77777777" w:rsidR="00546882" w:rsidRPr="00A424DD" w:rsidRDefault="00546882" w:rsidP="00546882">
      <w:pPr>
        <w:tabs>
          <w:tab w:val="left" w:pos="709"/>
        </w:tabs>
        <w:spacing w:after="0" w:line="360" w:lineRule="auto"/>
        <w:jc w:val="both"/>
        <w:rPr>
          <w:rFonts w:ascii="Palatino Linotype" w:hAnsi="Palatino Linotype"/>
          <w:sz w:val="24"/>
          <w:szCs w:val="24"/>
        </w:rPr>
      </w:pPr>
    </w:p>
    <w:p w14:paraId="39F364E2"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971FC5B"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p>
    <w:p w14:paraId="34EB0920"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37C9D0D7"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545D9521"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14:paraId="252F08B4"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14:paraId="186DA295"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4102E2A7"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6BE072C" w14:textId="77777777" w:rsidR="00546882" w:rsidRPr="00A424DD" w:rsidRDefault="00546882" w:rsidP="00546882">
      <w:pPr>
        <w:tabs>
          <w:tab w:val="left" w:pos="709"/>
        </w:tabs>
        <w:spacing w:after="0" w:line="240" w:lineRule="auto"/>
        <w:ind w:left="567" w:right="567"/>
        <w:jc w:val="both"/>
        <w:rPr>
          <w:rFonts w:ascii="Palatino Linotype" w:hAnsi="Palatino Linotype"/>
          <w:i/>
          <w:szCs w:val="24"/>
        </w:rPr>
      </w:pPr>
    </w:p>
    <w:p w14:paraId="6325E90A" w14:textId="77777777" w:rsidR="00546882" w:rsidRPr="00DE77B3" w:rsidRDefault="00546882" w:rsidP="00546882">
      <w:pPr>
        <w:tabs>
          <w:tab w:val="left" w:pos="709"/>
        </w:tabs>
        <w:spacing w:after="0" w:line="240" w:lineRule="auto"/>
        <w:ind w:left="567" w:right="567"/>
        <w:jc w:val="right"/>
        <w:rPr>
          <w:rFonts w:ascii="Palatino Linotype" w:hAnsi="Palatino Linotype"/>
          <w:i/>
          <w:szCs w:val="24"/>
        </w:rPr>
      </w:pPr>
      <w:r w:rsidRPr="00A424DD">
        <w:rPr>
          <w:rFonts w:ascii="Palatino Linotype" w:hAnsi="Palatino Linotype"/>
          <w:i/>
          <w:szCs w:val="24"/>
        </w:rPr>
        <w:t>(Énfasis añadido)</w:t>
      </w:r>
    </w:p>
    <w:p w14:paraId="3D2F0297" w14:textId="77777777" w:rsidR="00546882" w:rsidRPr="00546882" w:rsidRDefault="00546882" w:rsidP="00546882"/>
    <w:p w14:paraId="0A12704A" w14:textId="77777777" w:rsidR="00E81C63" w:rsidRDefault="00E81C63" w:rsidP="0024635B">
      <w:pPr>
        <w:spacing w:after="0" w:line="360" w:lineRule="auto"/>
        <w:jc w:val="both"/>
        <w:rPr>
          <w:rFonts w:ascii="Palatino Linotype" w:hAnsi="Palatino Linotype" w:cs="Arial"/>
          <w:sz w:val="24"/>
          <w:szCs w:val="24"/>
          <w:lang w:eastAsia="es-MX"/>
        </w:rPr>
      </w:pPr>
    </w:p>
    <w:p w14:paraId="5C785ACF" w14:textId="1C31667A"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sidR="009253B9">
        <w:rPr>
          <w:rFonts w:ascii="Palatino Linotype" w:hAnsi="Palatino Linotype"/>
          <w:sz w:val="24"/>
          <w:szCs w:val="24"/>
        </w:rPr>
        <w:t xml:space="preserve"> </w:t>
      </w:r>
      <w:r>
        <w:rPr>
          <w:rFonts w:ascii="Palatino Linotype" w:hAnsi="Palatino Linotype"/>
          <w:sz w:val="24"/>
          <w:szCs w:val="24"/>
        </w:rPr>
        <w:t>fundados los motivos</w:t>
      </w:r>
      <w:r w:rsidR="009253B9">
        <w:rPr>
          <w:rFonts w:ascii="Palatino Linotype" w:hAnsi="Palatino Linotype"/>
          <w:sz w:val="24"/>
          <w:szCs w:val="24"/>
        </w:rPr>
        <w:t xml:space="preserve"> de inconformidad vertidos por </w:t>
      </w:r>
      <w:r w:rsidR="00A66B81">
        <w:rPr>
          <w:rFonts w:ascii="Palatino Linotype" w:hAnsi="Palatino Linotype"/>
          <w:sz w:val="24"/>
          <w:szCs w:val="24"/>
        </w:rPr>
        <w:t>e</w:t>
      </w:r>
      <w:r>
        <w:rPr>
          <w:rFonts w:ascii="Palatino Linotype" w:hAnsi="Palatino Linotype"/>
          <w:sz w:val="24"/>
          <w:szCs w:val="24"/>
        </w:rPr>
        <w:t>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w:t>
      </w:r>
      <w:r w:rsidR="009253B9">
        <w:rPr>
          <w:rFonts w:ascii="Palatino Linotype" w:hAnsi="Palatino Linotype"/>
          <w:sz w:val="24"/>
          <w:szCs w:val="24"/>
        </w:rPr>
        <w:t>V</w:t>
      </w:r>
      <w:r w:rsidRPr="0024637B">
        <w:rPr>
          <w:rFonts w:ascii="Palatino Linotype" w:hAnsi="Palatino Linotype"/>
          <w:sz w:val="24"/>
          <w:szCs w:val="24"/>
        </w:rPr>
        <w:t xml:space="preserve"> de la Ley de Transparencia y Acceso a la Información Pública del Estado de México y Municipios, se </w:t>
      </w:r>
      <w:r w:rsidR="009253B9">
        <w:rPr>
          <w:rFonts w:ascii="Palatino Linotype" w:hAnsi="Palatino Linotype"/>
          <w:sz w:val="24"/>
          <w:szCs w:val="24"/>
        </w:rPr>
        <w:t xml:space="preserve">ORDENA </w:t>
      </w:r>
      <w:r w:rsidR="002E79B0">
        <w:rPr>
          <w:rFonts w:ascii="Palatino Linotype" w:hAnsi="Palatino Linotype"/>
          <w:sz w:val="24"/>
          <w:szCs w:val="24"/>
        </w:rPr>
        <w:t>atienda</w:t>
      </w:r>
      <w:r w:rsidRPr="0024637B">
        <w:rPr>
          <w:rFonts w:ascii="Palatino Linotype" w:hAnsi="Palatino Linotype"/>
          <w:sz w:val="24"/>
          <w:szCs w:val="24"/>
        </w:rPr>
        <w:t xml:space="preserve"> la solicitud de información </w:t>
      </w:r>
      <w:r w:rsidR="00546882" w:rsidRPr="00AB02FA">
        <w:rPr>
          <w:rFonts w:ascii="Palatino Linotype" w:hAnsi="Palatino Linotype" w:cs="Arial"/>
          <w:b/>
          <w:sz w:val="24"/>
          <w:szCs w:val="24"/>
        </w:rPr>
        <w:t>00008/OASTULTIT/IP/2018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1040AA24" w14:textId="77777777" w:rsidR="0024635B" w:rsidRPr="00B52CA5" w:rsidRDefault="0024635B" w:rsidP="0024635B">
      <w:pPr>
        <w:spacing w:after="0" w:line="360" w:lineRule="auto"/>
        <w:jc w:val="both"/>
        <w:rPr>
          <w:rFonts w:ascii="Arial" w:hAnsi="Arial" w:cs="Arial"/>
          <w:b/>
          <w:bCs/>
          <w:color w:val="333333"/>
          <w:sz w:val="24"/>
          <w:szCs w:val="24"/>
        </w:rPr>
      </w:pPr>
    </w:p>
    <w:p w14:paraId="1BCBF2FC" w14:textId="77777777"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A356118" w14:textId="77777777" w:rsidR="0024635B" w:rsidRPr="00B52CA5" w:rsidRDefault="0024635B" w:rsidP="0024635B">
      <w:pPr>
        <w:spacing w:after="0" w:line="360" w:lineRule="auto"/>
        <w:jc w:val="both"/>
        <w:rPr>
          <w:rFonts w:ascii="Palatino Linotype" w:hAnsi="Palatino Linotype"/>
          <w:sz w:val="24"/>
          <w:szCs w:val="24"/>
        </w:rPr>
      </w:pPr>
    </w:p>
    <w:p w14:paraId="6CDAD4B8" w14:textId="77777777" w:rsidR="0024635B" w:rsidRDefault="0024635B" w:rsidP="0024635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3CD07469" w14:textId="77777777" w:rsidR="004209CE" w:rsidRDefault="004209CE" w:rsidP="0024635B">
      <w:pPr>
        <w:spacing w:after="0" w:line="360" w:lineRule="auto"/>
        <w:jc w:val="center"/>
        <w:rPr>
          <w:rFonts w:ascii="Palatino Linotype" w:eastAsia="Times New Roman" w:hAnsi="Palatino Linotype"/>
          <w:b/>
          <w:bCs/>
          <w:spacing w:val="60"/>
          <w:sz w:val="24"/>
          <w:szCs w:val="24"/>
          <w:lang w:val="es-ES_tradnl"/>
        </w:rPr>
      </w:pPr>
    </w:p>
    <w:p w14:paraId="21910165" w14:textId="423053DE" w:rsidR="00171743" w:rsidRPr="00D428DB" w:rsidRDefault="00171743" w:rsidP="004209CE">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sidR="00546882">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 xml:space="preserve">l </w:t>
      </w:r>
      <w:r w:rsidR="006B2149" w:rsidRPr="00D428DB">
        <w:rPr>
          <w:rFonts w:ascii="Palatino Linotype" w:eastAsia="Times New Roman" w:hAnsi="Palatino Linotype" w:cs="Arial"/>
          <w:sz w:val="24"/>
          <w:szCs w:val="24"/>
        </w:rPr>
        <w:t>Recurrente</w:t>
      </w:r>
      <w:r w:rsidR="002E79B0">
        <w:rPr>
          <w:rFonts w:ascii="Palatino Linotype" w:eastAsia="Times New Roman" w:hAnsi="Palatino Linotype" w:cs="Arial"/>
          <w:sz w:val="24"/>
          <w:szCs w:val="24"/>
        </w:rPr>
        <w:t xml:space="preserve"> en términos del </w:t>
      </w:r>
      <w:r w:rsidR="00326EB8">
        <w:rPr>
          <w:rFonts w:ascii="Palatino Linotype" w:eastAsia="Times New Roman" w:hAnsi="Palatino Linotype" w:cs="Arial"/>
          <w:sz w:val="24"/>
          <w:szCs w:val="24"/>
        </w:rPr>
        <w:t>considerando cuarto de la presente resolución.</w:t>
      </w:r>
    </w:p>
    <w:p w14:paraId="240EB856" w14:textId="77777777" w:rsidR="004209CE" w:rsidRDefault="004209CE" w:rsidP="004209CE">
      <w:pPr>
        <w:spacing w:after="0" w:line="360" w:lineRule="auto"/>
        <w:jc w:val="both"/>
        <w:rPr>
          <w:rFonts w:ascii="Palatino Linotype" w:hAnsi="Palatino Linotype" w:cs="Arial"/>
          <w:b/>
          <w:bCs/>
          <w:sz w:val="28"/>
          <w:szCs w:val="28"/>
          <w:shd w:val="clear" w:color="auto" w:fill="FFFFFF"/>
        </w:rPr>
      </w:pPr>
    </w:p>
    <w:p w14:paraId="691F672E" w14:textId="4B42AEC7" w:rsidR="00171743" w:rsidRDefault="00171743" w:rsidP="004209CE">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546882" w:rsidRPr="00AB02FA">
        <w:rPr>
          <w:rFonts w:ascii="Palatino Linotype" w:hAnsi="Palatino Linotype" w:cs="Arial"/>
          <w:b/>
          <w:sz w:val="24"/>
          <w:szCs w:val="24"/>
        </w:rPr>
        <w:t>00008/OASTULTIT/IP/2018</w:t>
      </w:r>
      <w:r w:rsidRPr="00271D0C">
        <w:rPr>
          <w:rFonts w:ascii="Palatino Linotype" w:eastAsia="Times New Roman" w:hAnsi="Palatino Linotype" w:cs="Arial"/>
          <w:sz w:val="24"/>
          <w:szCs w:val="24"/>
        </w:rPr>
        <w:t>, en términos del consider</w:t>
      </w:r>
      <w:r w:rsidR="00D428DB">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sidR="00D61BB4">
        <w:rPr>
          <w:rFonts w:ascii="Palatino Linotype" w:eastAsia="Times New Roman" w:hAnsi="Palatino Linotype" w:cs="Arial"/>
          <w:b/>
          <w:sz w:val="24"/>
          <w:szCs w:val="24"/>
        </w:rPr>
        <w:t>vía SAIMEX,</w:t>
      </w:r>
      <w:r w:rsidR="00326EB8" w:rsidRPr="00326EB8">
        <w:rPr>
          <w:rFonts w:ascii="Palatino Linotype" w:eastAsia="Times New Roman" w:hAnsi="Palatino Linotype" w:cs="Arial"/>
          <w:sz w:val="24"/>
          <w:szCs w:val="24"/>
        </w:rPr>
        <w:t xml:space="preserve"> </w:t>
      </w:r>
      <w:r w:rsidR="00326EB8" w:rsidRPr="002E79B0">
        <w:rPr>
          <w:rFonts w:ascii="Palatino Linotype" w:hAnsi="Palatino Linotype" w:cs="Arial"/>
        </w:rPr>
        <w:t>en</w:t>
      </w:r>
      <w:r w:rsidR="00D61BB4">
        <w:rPr>
          <w:rFonts w:ascii="Palatino Linotype" w:hAnsi="Palatino Linotype" w:cs="Arial"/>
        </w:rPr>
        <w:t xml:space="preserve"> su caso en</w:t>
      </w:r>
      <w:r w:rsidR="00326EB8" w:rsidRPr="002E79B0">
        <w:rPr>
          <w:rFonts w:ascii="Palatino Linotype" w:hAnsi="Palatino Linotype" w:cs="Arial"/>
        </w:rPr>
        <w:t xml:space="preserve"> versión pública </w:t>
      </w:r>
      <w:r w:rsidRPr="00271D0C">
        <w:rPr>
          <w:rFonts w:ascii="Palatino Linotype" w:hAnsi="Palatino Linotype"/>
          <w:sz w:val="24"/>
          <w:szCs w:val="24"/>
        </w:rPr>
        <w:t>lo siguiente:</w:t>
      </w:r>
    </w:p>
    <w:p w14:paraId="0509E4A1" w14:textId="77777777" w:rsidR="002058B0" w:rsidRPr="00271D0C" w:rsidRDefault="002058B0" w:rsidP="004209CE">
      <w:pPr>
        <w:spacing w:after="0" w:line="360" w:lineRule="auto"/>
        <w:jc w:val="both"/>
        <w:rPr>
          <w:rFonts w:ascii="Palatino Linotype" w:eastAsia="Times New Roman" w:hAnsi="Palatino Linotype" w:cs="Arial"/>
          <w:sz w:val="24"/>
          <w:szCs w:val="24"/>
        </w:rPr>
      </w:pPr>
    </w:p>
    <w:p w14:paraId="67949CF3" w14:textId="24AE7941" w:rsidR="002058B0" w:rsidRPr="00D61BB4" w:rsidRDefault="00546882" w:rsidP="006E7C06">
      <w:pPr>
        <w:pStyle w:val="Prrafodelista"/>
        <w:numPr>
          <w:ilvl w:val="0"/>
          <w:numId w:val="26"/>
        </w:numPr>
        <w:spacing w:line="360" w:lineRule="auto"/>
        <w:ind w:right="141"/>
        <w:jc w:val="both"/>
        <w:rPr>
          <w:rFonts w:ascii="Palatino Linotype" w:hAnsi="Palatino Linotype" w:cs="Arial"/>
          <w:i/>
        </w:rPr>
      </w:pPr>
      <w:r w:rsidRPr="00D61BB4">
        <w:rPr>
          <w:rFonts w:ascii="Palatino Linotype" w:hAnsi="Palatino Linotype"/>
          <w:i/>
          <w:color w:val="000000"/>
        </w:rPr>
        <w:t xml:space="preserve">Las Actas del Consejo Directivo del Sujeto Obligado, </w:t>
      </w:r>
      <w:r w:rsidRPr="00D61BB4">
        <w:rPr>
          <w:rFonts w:ascii="Palatino Linotype" w:hAnsi="Palatino Linotype" w:cs="Arial"/>
          <w:i/>
        </w:rPr>
        <w:t>del periodo del primero de enero de dos mil dieciséis al veintitrés de marzo de dos mil dieciocho.</w:t>
      </w:r>
    </w:p>
    <w:p w14:paraId="30C41917" w14:textId="77777777" w:rsidR="00D61BB4" w:rsidRPr="00D61BB4" w:rsidRDefault="00D61BB4" w:rsidP="00D61BB4">
      <w:pPr>
        <w:spacing w:line="360" w:lineRule="auto"/>
        <w:ind w:left="360" w:right="141"/>
        <w:jc w:val="both"/>
        <w:rPr>
          <w:rFonts w:ascii="Palatino Linotype" w:hAnsi="Palatino Linotype" w:cs="Arial"/>
        </w:rPr>
      </w:pPr>
    </w:p>
    <w:p w14:paraId="12EA1A1E" w14:textId="5AE2A216" w:rsidR="002058B0" w:rsidRDefault="002058B0" w:rsidP="004209CE">
      <w:pPr>
        <w:spacing w:after="0" w:line="360" w:lineRule="auto"/>
        <w:jc w:val="both"/>
        <w:rPr>
          <w:rFonts w:ascii="Palatino Linotype" w:hAnsi="Palatino Linotype" w:cs="Arial"/>
          <w:sz w:val="24"/>
          <w:szCs w:val="24"/>
        </w:rPr>
      </w:pPr>
      <w:r w:rsidRPr="002058B0">
        <w:rPr>
          <w:rFonts w:ascii="Palatino Linotype" w:hAnsi="Palatino Linotype" w:cs="Arial"/>
          <w:sz w:val="24"/>
          <w:szCs w:val="24"/>
        </w:rPr>
        <w:lastRenderedPageBreak/>
        <w:t xml:space="preserve">El acuerdo de clasificación que respalde la versión pública </w:t>
      </w:r>
      <w:r w:rsidR="006B2149">
        <w:rPr>
          <w:rFonts w:ascii="Palatino Linotype" w:hAnsi="Palatino Linotype" w:cs="Arial"/>
          <w:sz w:val="24"/>
          <w:szCs w:val="24"/>
        </w:rPr>
        <w:t xml:space="preserve">que </w:t>
      </w:r>
      <w:r w:rsidRPr="002058B0">
        <w:rPr>
          <w:rFonts w:ascii="Palatino Linotype" w:hAnsi="Palatino Linotype" w:cs="Arial"/>
          <w:sz w:val="24"/>
          <w:szCs w:val="24"/>
        </w:rPr>
        <w:t>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1D8AC2F3" w14:textId="77777777" w:rsidR="0084785B" w:rsidRPr="002058B0" w:rsidRDefault="0084785B" w:rsidP="004209CE">
      <w:pPr>
        <w:spacing w:after="0" w:line="360" w:lineRule="auto"/>
        <w:jc w:val="both"/>
        <w:rPr>
          <w:rFonts w:ascii="Palatino Linotype" w:hAnsi="Palatino Linotype" w:cs="Arial"/>
          <w:sz w:val="24"/>
          <w:szCs w:val="24"/>
        </w:rPr>
      </w:pPr>
    </w:p>
    <w:p w14:paraId="704D7651" w14:textId="776C275D" w:rsidR="00271D0C" w:rsidRPr="004209CE" w:rsidRDefault="00271D0C" w:rsidP="004209CE">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004209CE" w:rsidRPr="002E79B0">
        <w:rPr>
          <w:rFonts w:ascii="Palatino Linotype" w:eastAsia="Times New Roman" w:hAnsi="Palatino Linotype" w:cs="Arial"/>
          <w:b/>
          <w:bCs/>
          <w:sz w:val="24"/>
          <w:szCs w:val="24"/>
        </w:rPr>
        <w:t>Notifíquese</w:t>
      </w:r>
      <w:r w:rsidR="00A52A6A">
        <w:rPr>
          <w:rFonts w:ascii="Palatino Linotype" w:eastAsia="Times New Roman" w:hAnsi="Palatino Linotype" w:cs="Arial"/>
          <w:b/>
          <w:bCs/>
          <w:sz w:val="24"/>
          <w:szCs w:val="24"/>
        </w:rPr>
        <w:t xml:space="preserve"> </w:t>
      </w:r>
      <w:r w:rsidR="00A52A6A">
        <w:rPr>
          <w:rFonts w:ascii="Palatino Linotype" w:eastAsia="Times New Roman" w:hAnsi="Palatino Linotype" w:cs="Arial"/>
          <w:bCs/>
          <w:sz w:val="24"/>
          <w:szCs w:val="24"/>
        </w:rPr>
        <w:t>la presente resolución vía SAIMEX,</w:t>
      </w:r>
      <w:r w:rsidR="004209CE"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39AA8624" w14:textId="77777777" w:rsidR="004209CE" w:rsidRDefault="004209CE" w:rsidP="004209CE">
      <w:pPr>
        <w:spacing w:after="0" w:line="360" w:lineRule="auto"/>
        <w:jc w:val="both"/>
        <w:rPr>
          <w:rFonts w:ascii="Palatino Linotype" w:eastAsia="Times New Roman" w:hAnsi="Palatino Linotype" w:cs="Arial"/>
        </w:rPr>
      </w:pPr>
    </w:p>
    <w:p w14:paraId="0787A61D" w14:textId="580B0370" w:rsidR="002E79B0" w:rsidRDefault="00271D0C" w:rsidP="004209CE">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004209CE" w:rsidRPr="00A52A6A">
        <w:rPr>
          <w:rFonts w:ascii="Palatino Linotype" w:hAnsi="Palatino Linotype" w:cs="Arial"/>
          <w:sz w:val="24"/>
          <w:szCs w:val="24"/>
        </w:rPr>
        <w:t>Notifíquese</w:t>
      </w:r>
      <w:r w:rsidR="004209CE" w:rsidRPr="004209CE">
        <w:rPr>
          <w:rFonts w:ascii="Palatino Linotype" w:hAnsi="Palatino Linotype" w:cs="Arial"/>
          <w:sz w:val="24"/>
          <w:szCs w:val="24"/>
        </w:rPr>
        <w:t xml:space="preserve"> </w:t>
      </w:r>
      <w:r w:rsidR="00D61BB4">
        <w:rPr>
          <w:rFonts w:ascii="Palatino Linotype" w:hAnsi="Palatino Linotype" w:cs="Arial"/>
          <w:bCs/>
          <w:sz w:val="24"/>
          <w:szCs w:val="24"/>
        </w:rPr>
        <w:t>a</w:t>
      </w:r>
      <w:r w:rsidRPr="004209CE">
        <w:rPr>
          <w:rFonts w:ascii="Palatino Linotype" w:hAnsi="Palatino Linotype" w:cs="Arial"/>
          <w:bCs/>
          <w:sz w:val="24"/>
          <w:szCs w:val="24"/>
        </w:rPr>
        <w:t xml:space="preserve">l </w:t>
      </w:r>
      <w:r w:rsidR="002058B0" w:rsidRPr="004209CE">
        <w:rPr>
          <w:rFonts w:ascii="Palatino Linotype" w:hAnsi="Palatino Linotype" w:cs="Arial"/>
          <w:bCs/>
          <w:sz w:val="24"/>
          <w:szCs w:val="24"/>
        </w:rPr>
        <w:t>Recurrente</w:t>
      </w:r>
      <w:r w:rsidR="002058B0"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sidR="00A52A6A">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62F8E108" w14:textId="77777777" w:rsidR="002E79B0" w:rsidRDefault="002E79B0" w:rsidP="004209CE">
      <w:pPr>
        <w:spacing w:after="0" w:line="360" w:lineRule="auto"/>
        <w:jc w:val="both"/>
        <w:rPr>
          <w:rFonts w:ascii="Palatino Linotype" w:hAnsi="Palatino Linotype" w:cs="Arial"/>
          <w:bCs/>
          <w:sz w:val="24"/>
          <w:szCs w:val="24"/>
        </w:rPr>
      </w:pPr>
    </w:p>
    <w:p w14:paraId="36F22398" w14:textId="22533DFD" w:rsidR="002E79B0" w:rsidRDefault="002E79B0" w:rsidP="002E79B0">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w:t>
      </w:r>
      <w:r w:rsidRPr="00EA1719">
        <w:rPr>
          <w:rFonts w:ascii="Palatino Linotype" w:hAnsi="Palatino Linotype"/>
          <w:sz w:val="24"/>
          <w:szCs w:val="24"/>
          <w:lang w:eastAsia="es-ES_tradnl"/>
        </w:rPr>
        <w:lastRenderedPageBreak/>
        <w:t>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66C0EDFF" w14:textId="79FC6698"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3B8C7E4F" w14:textId="663D2F4B" w:rsidR="00AD1604" w:rsidRDefault="00BF3214" w:rsidP="00D61BB4">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807A55">
        <w:rPr>
          <w:rFonts w:ascii="Palatino Linotype" w:hAnsi="Palatino Linotype" w:cs="Arial"/>
          <w:sz w:val="24"/>
          <w:szCs w:val="24"/>
        </w:rPr>
        <w:t xml:space="preserve"> </w:t>
      </w:r>
      <w:r w:rsidR="00196CF9">
        <w:rPr>
          <w:rFonts w:ascii="Palatino Linotype" w:hAnsi="Palatino Linotype" w:cs="Arial"/>
          <w:sz w:val="24"/>
          <w:szCs w:val="24"/>
        </w:rPr>
        <w:t>JOSÉ GUADALUPE LUNA HERNÁNDEZ Y</w:t>
      </w:r>
      <w:r w:rsidRPr="00AD2A55">
        <w:rPr>
          <w:rFonts w:ascii="Palatino Linotype" w:hAnsi="Palatino Linotype" w:cs="Arial"/>
          <w:sz w:val="24"/>
          <w:szCs w:val="24"/>
        </w:rPr>
        <w:t xml:space="preserve"> JAVIER MARTÍNEZ CRUZ</w:t>
      </w:r>
      <w:r w:rsidR="00DA3599">
        <w:rPr>
          <w:rFonts w:ascii="Palatino Linotype" w:hAnsi="Palatino Linotype" w:cs="Arial"/>
          <w:sz w:val="24"/>
          <w:szCs w:val="24"/>
        </w:rPr>
        <w:t xml:space="preserve">, </w:t>
      </w:r>
      <w:r w:rsidRPr="00AD2A55">
        <w:rPr>
          <w:rFonts w:ascii="Palatino Linotype" w:hAnsi="Palatino Linotype" w:cs="Arial"/>
          <w:sz w:val="24"/>
          <w:szCs w:val="24"/>
        </w:rPr>
        <w:t xml:space="preserve">EN LA </w:t>
      </w:r>
      <w:r w:rsidR="00F920BD">
        <w:rPr>
          <w:rFonts w:ascii="Palatino Linotype" w:hAnsi="Palatino Linotype" w:cs="Arial"/>
          <w:sz w:val="24"/>
          <w:szCs w:val="24"/>
        </w:rPr>
        <w:t xml:space="preserve">VIGÉSIMA SÉPTIMA </w:t>
      </w:r>
      <w:r w:rsidR="00807A55">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F920BD">
        <w:rPr>
          <w:rFonts w:ascii="Palatino Linotype" w:hAnsi="Palatino Linotype" w:cs="Arial"/>
          <w:sz w:val="24"/>
          <w:szCs w:val="24"/>
        </w:rPr>
        <w:t>PRIMERO DE AGOSTO</w:t>
      </w:r>
      <w:r w:rsidR="00DA3599">
        <w:rPr>
          <w:rFonts w:ascii="Palatino Linotype" w:eastAsia="Times New Roman" w:hAnsi="Palatino Linotype" w:cs="Arial"/>
          <w:color w:val="000000"/>
          <w:sz w:val="24"/>
          <w:szCs w:val="24"/>
          <w:lang w:eastAsia="es-MX"/>
        </w:rPr>
        <w:t xml:space="preserve"> DE</w:t>
      </w:r>
      <w:r w:rsidRPr="00AD2A55">
        <w:rPr>
          <w:rFonts w:ascii="Palatino Linotype" w:hAnsi="Palatino Linotype" w:cs="Arial"/>
          <w:sz w:val="24"/>
          <w:szCs w:val="24"/>
        </w:rPr>
        <w:t xml:space="preserve"> DOS MIL DIECI</w:t>
      </w:r>
      <w:r w:rsidR="00DA3599">
        <w:rPr>
          <w:rFonts w:ascii="Palatino Linotype" w:hAnsi="Palatino Linotype" w:cs="Arial"/>
          <w:sz w:val="24"/>
          <w:szCs w:val="24"/>
        </w:rPr>
        <w:t>OCHO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F920BD">
        <w:rPr>
          <w:rFonts w:ascii="Palatino Linotype" w:hAnsi="Palatino Linotype" w:cs="Arial"/>
          <w:sz w:val="24"/>
          <w:szCs w:val="24"/>
        </w:rPr>
        <w:t>----------------------------------------------------------------------------------------------------------------------------------------------------------------------------------------------------------------------------------------------------------------------------------------------------------------------------------------------------------------------------------------------------------------------------------------------------------------------------------------------------------------------------------------------------------------------------------------------------------------------------------------------------------------------------------------------------------------------------------------------------------------------------------------------------------------------------------------------------------------------------------------------------------------------------------------------------------------------------------------------------------------------------------------------------------------------------------------------------------------------------------------------------------------------------------------------------------------------------------</w:t>
      </w:r>
    </w:p>
    <w:p w14:paraId="17D673C5" w14:textId="77777777" w:rsidR="00D701CA" w:rsidRDefault="00D701CA" w:rsidP="00AD2A55">
      <w:pPr>
        <w:spacing w:after="0" w:line="360" w:lineRule="auto"/>
        <w:jc w:val="both"/>
        <w:rPr>
          <w:rFonts w:ascii="Palatino Linotype" w:hAnsi="Palatino Linotype"/>
          <w:sz w:val="24"/>
          <w:szCs w:val="24"/>
        </w:rPr>
      </w:pPr>
    </w:p>
    <w:p w14:paraId="6ECDE50F" w14:textId="77777777" w:rsidR="00546882" w:rsidRDefault="00546882"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91508" w:rsidRPr="00EF2FC0" w:rsidRDefault="00E91508"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1508" w:rsidRDefault="00E91508"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91508" w:rsidRPr="00016AF3" w:rsidRDefault="00E91508"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91508" w:rsidRPr="00EF2FC0" w:rsidRDefault="00E91508"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1508" w:rsidRDefault="00E91508"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91508" w:rsidRPr="00016AF3" w:rsidRDefault="00E91508"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711D7AB5" w14:textId="77777777" w:rsidR="009400F4" w:rsidRPr="00AD2A55" w:rsidRDefault="009400F4" w:rsidP="00AD2A55">
      <w:pPr>
        <w:spacing w:after="0" w:line="360" w:lineRule="auto"/>
        <w:rPr>
          <w:rFonts w:ascii="Palatino Linotype" w:hAnsi="Palatino Linotype"/>
          <w:b/>
          <w:sz w:val="24"/>
          <w:szCs w:val="24"/>
        </w:rPr>
      </w:pPr>
    </w:p>
    <w:p w14:paraId="03C6F616" w14:textId="77777777" w:rsidR="004B1036" w:rsidRPr="00546882" w:rsidRDefault="004B1036" w:rsidP="00AD2A55">
      <w:pPr>
        <w:spacing w:after="0" w:line="360" w:lineRule="auto"/>
        <w:rPr>
          <w:rFonts w:ascii="Palatino Linotype" w:hAnsi="Palatino Linotype"/>
          <w:b/>
          <w:sz w:val="20"/>
          <w:szCs w:val="24"/>
        </w:rPr>
      </w:pPr>
    </w:p>
    <w:p w14:paraId="6BD95E11" w14:textId="77777777" w:rsidR="00546882" w:rsidRDefault="00546882"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91508" w:rsidRPr="00EF2FC0" w:rsidRDefault="00E91508"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1508"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91508" w:rsidRPr="00797B31" w:rsidRDefault="00E91508"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91508" w:rsidRPr="00EF2FC0" w:rsidRDefault="00E91508"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1508"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91508" w:rsidRPr="00797B31" w:rsidRDefault="00E91508"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91508" w:rsidRPr="00EF2FC0" w:rsidRDefault="00E91508"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91508" w:rsidRDefault="00E91508"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91508" w:rsidRPr="00EF2FC0" w:rsidRDefault="00E91508"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91508" w:rsidRDefault="00E91508"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1A43F896" w14:textId="77777777" w:rsidR="00BF3214" w:rsidRPr="00AD2A55" w:rsidRDefault="00BF3214" w:rsidP="00AD2A55">
      <w:pPr>
        <w:spacing w:after="0" w:line="360" w:lineRule="auto"/>
        <w:rPr>
          <w:rFonts w:ascii="Palatino Linotype" w:hAnsi="Palatino Linotype"/>
          <w:b/>
          <w:sz w:val="24"/>
          <w:szCs w:val="24"/>
        </w:rPr>
      </w:pPr>
    </w:p>
    <w:p w14:paraId="0647FF52" w14:textId="4F16591E" w:rsidR="00363388" w:rsidRPr="00D701CA" w:rsidRDefault="004209CE" w:rsidP="00AD2A55">
      <w:pPr>
        <w:spacing w:after="0" w:line="360" w:lineRule="auto"/>
        <w:rPr>
          <w:rFonts w:ascii="Palatino Linotype" w:hAnsi="Palatino Linotype"/>
          <w:b/>
          <w:sz w:val="20"/>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6E30FB42">
                <wp:simplePos x="0" y="0"/>
                <wp:positionH relativeFrom="page">
                  <wp:align>center</wp:align>
                </wp:positionH>
                <wp:positionV relativeFrom="paragraph">
                  <wp:posOffset>264795</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E91508" w:rsidRPr="00EF2FC0" w:rsidRDefault="00E91508"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91508" w:rsidRDefault="00E9150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29" type="#_x0000_t202" style="position:absolute;margin-left:0;margin-top:20.85pt;width:168pt;height:1in;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" fillcolor="white [3201]" strokecolor="white [3212]" strokeweight=".5pt">
                <v:textbox>
                  <w:txbxContent>
                    <w:p w14:paraId="32EB85BE" w14:textId="77777777" w:rsidR="00E91508" w:rsidRPr="00EF2FC0" w:rsidRDefault="00E91508"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91508" w:rsidRDefault="00E91508" w:rsidP="00BF3214"/>
                  </w:txbxContent>
                </v:textbox>
                <w10:wrap anchorx="page"/>
              </v:shape>
            </w:pict>
          </mc:Fallback>
        </mc:AlternateContent>
      </w:r>
    </w:p>
    <w:p w14:paraId="131A993A" w14:textId="6A9772A7" w:rsidR="00BF3214" w:rsidRPr="00AD2A55" w:rsidRDefault="00BF3214" w:rsidP="00AD2A55">
      <w:pPr>
        <w:spacing w:after="0" w:line="360" w:lineRule="auto"/>
        <w:rPr>
          <w:rFonts w:ascii="Palatino Linotype" w:hAnsi="Palatino Linotype"/>
          <w:b/>
          <w:sz w:val="24"/>
          <w:szCs w:val="24"/>
        </w:rPr>
      </w:pPr>
    </w:p>
    <w:p w14:paraId="7E74EE87" w14:textId="77777777" w:rsidR="00BF3214" w:rsidRPr="00AD2A55" w:rsidRDefault="00BF3214" w:rsidP="00AD2A55">
      <w:pPr>
        <w:spacing w:after="0" w:line="360" w:lineRule="auto"/>
        <w:rPr>
          <w:rFonts w:ascii="Palatino Linotype" w:hAnsi="Palatino Linotype"/>
          <w:b/>
          <w:sz w:val="24"/>
          <w:szCs w:val="24"/>
        </w:rPr>
      </w:pP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Default="00BF3214" w:rsidP="00AD2A55">
      <w:pPr>
        <w:spacing w:after="0" w:line="360" w:lineRule="auto"/>
        <w:rPr>
          <w:rFonts w:ascii="Palatino Linotype" w:hAnsi="Palatino Linotype"/>
          <w:sz w:val="24"/>
          <w:szCs w:val="24"/>
        </w:rPr>
      </w:pPr>
    </w:p>
    <w:p w14:paraId="0CFAA87E" w14:textId="77777777" w:rsidR="00546882" w:rsidRPr="00546882" w:rsidRDefault="00546882" w:rsidP="00AD2A55">
      <w:pPr>
        <w:spacing w:after="0" w:line="360" w:lineRule="auto"/>
        <w:rPr>
          <w:rFonts w:ascii="Palatino Linotype" w:hAnsi="Palatino Linotype"/>
          <w:sz w:val="20"/>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E91508" w:rsidRPr="007F6133" w:rsidRDefault="00E91508"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91508" w:rsidRDefault="00E91508"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91508" w:rsidRDefault="00E91508"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91508" w:rsidRDefault="00E91508" w:rsidP="00BF3214">
                            <w:pPr>
                              <w:jc w:val="center"/>
                              <w:rPr>
                                <w:rFonts w:ascii="Palatino Linotype" w:hAnsi="Palatino Linotype"/>
                                <w:sz w:val="24"/>
                                <w:szCs w:val="24"/>
                              </w:rPr>
                            </w:pPr>
                          </w:p>
                          <w:p w14:paraId="01412AD8" w14:textId="77777777" w:rsidR="00E91508" w:rsidRPr="00EF2FC0" w:rsidRDefault="00E91508" w:rsidP="00BF3214">
                            <w:pPr>
                              <w:jc w:val="center"/>
                              <w:rPr>
                                <w:rFonts w:ascii="Palatino Linotype" w:hAnsi="Palatino Linotype"/>
                                <w:sz w:val="24"/>
                                <w:szCs w:val="24"/>
                              </w:rPr>
                            </w:pPr>
                          </w:p>
                          <w:p w14:paraId="3C1552D2" w14:textId="77777777" w:rsidR="00E91508" w:rsidRDefault="00E9150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0"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Au43a5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E91508" w:rsidRPr="007F6133" w:rsidRDefault="00E91508"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91508" w:rsidRDefault="00E91508"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91508" w:rsidRDefault="00E91508"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91508" w:rsidRDefault="00E91508" w:rsidP="00BF3214">
                      <w:pPr>
                        <w:jc w:val="center"/>
                        <w:rPr>
                          <w:rFonts w:ascii="Palatino Linotype" w:hAnsi="Palatino Linotype"/>
                          <w:sz w:val="24"/>
                          <w:szCs w:val="24"/>
                        </w:rPr>
                      </w:pPr>
                    </w:p>
                    <w:p w14:paraId="01412AD8" w14:textId="77777777" w:rsidR="00E91508" w:rsidRPr="00EF2FC0" w:rsidRDefault="00E91508" w:rsidP="00BF3214">
                      <w:pPr>
                        <w:jc w:val="center"/>
                        <w:rPr>
                          <w:rFonts w:ascii="Palatino Linotype" w:hAnsi="Palatino Linotype"/>
                          <w:sz w:val="24"/>
                          <w:szCs w:val="24"/>
                        </w:rPr>
                      </w:pPr>
                    </w:p>
                    <w:p w14:paraId="3C1552D2" w14:textId="77777777" w:rsidR="00E91508" w:rsidRDefault="00E91508"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546882" w:rsidRDefault="004655A5" w:rsidP="00AD2A55">
      <w:pPr>
        <w:spacing w:after="0" w:line="360" w:lineRule="auto"/>
        <w:jc w:val="both"/>
        <w:rPr>
          <w:rFonts w:ascii="Palatino Linotype" w:hAnsi="Palatino Linotype" w:cs="Arial"/>
          <w:sz w:val="18"/>
          <w:szCs w:val="24"/>
        </w:rPr>
      </w:pPr>
    </w:p>
    <w:p w14:paraId="5B958137" w14:textId="1BA4D3D5" w:rsidR="00BF3214" w:rsidRPr="00D701CA" w:rsidRDefault="00BF3214" w:rsidP="00546882">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 xml:space="preserve">fecha </w:t>
      </w:r>
      <w:r w:rsidR="00F920BD">
        <w:rPr>
          <w:rFonts w:ascii="Palatino Linotype" w:hAnsi="Palatino Linotype" w:cs="Arial"/>
          <w:sz w:val="20"/>
          <w:szCs w:val="20"/>
        </w:rPr>
        <w:t>primero de agosto</w:t>
      </w:r>
      <w:r w:rsidR="00AD1604" w:rsidRPr="00D701CA">
        <w:rPr>
          <w:rFonts w:ascii="Palatino Linotype" w:eastAsia="Times New Roman" w:hAnsi="Palatino Linotype" w:cs="Arial"/>
          <w:color w:val="000000"/>
          <w:sz w:val="20"/>
          <w:szCs w:val="20"/>
          <w:lang w:eastAsia="es-MX"/>
        </w:rPr>
        <w:t xml:space="preserve"> de </w:t>
      </w:r>
      <w:r w:rsidR="002D7DDB" w:rsidRPr="00D701CA">
        <w:rPr>
          <w:rFonts w:ascii="Palatino Linotype" w:hAnsi="Palatino Linotype" w:cs="Arial"/>
          <w:sz w:val="20"/>
          <w:szCs w:val="20"/>
        </w:rPr>
        <w:t xml:space="preserve">dos mil </w:t>
      </w:r>
      <w:r w:rsidR="003F6183" w:rsidRPr="00D701CA">
        <w:rPr>
          <w:rFonts w:ascii="Palatino Linotype" w:hAnsi="Palatino Linotype" w:cs="Arial"/>
          <w:sz w:val="20"/>
          <w:szCs w:val="20"/>
        </w:rPr>
        <w:t>dieci</w:t>
      </w:r>
      <w:r w:rsidR="00AD1604" w:rsidRPr="00D701CA">
        <w:rPr>
          <w:rFonts w:ascii="Palatino Linotype" w:hAnsi="Palatino Linotype" w:cs="Arial"/>
          <w:sz w:val="20"/>
          <w:szCs w:val="20"/>
        </w:rPr>
        <w:t>ocho</w:t>
      </w:r>
      <w:r w:rsidRPr="00D701CA">
        <w:rPr>
          <w:rFonts w:ascii="Palatino Linotype" w:hAnsi="Palatino Linotype" w:cs="Arial"/>
          <w:sz w:val="20"/>
          <w:szCs w:val="20"/>
        </w:rPr>
        <w:t xml:space="preserve">, emitida en el recurso de revisión </w:t>
      </w:r>
      <w:r w:rsidR="00493C1D" w:rsidRPr="00D701CA">
        <w:rPr>
          <w:rFonts w:ascii="Palatino Linotype" w:hAnsi="Palatino Linotype" w:cs="Arial"/>
          <w:bCs/>
          <w:sz w:val="20"/>
          <w:szCs w:val="20"/>
          <w:lang w:eastAsia="es-MX"/>
        </w:rPr>
        <w:t>0</w:t>
      </w:r>
      <w:r w:rsidR="00326EB8">
        <w:rPr>
          <w:rFonts w:ascii="Palatino Linotype" w:hAnsi="Palatino Linotype" w:cs="Arial"/>
          <w:bCs/>
          <w:sz w:val="20"/>
          <w:szCs w:val="20"/>
          <w:lang w:eastAsia="es-MX"/>
        </w:rPr>
        <w:t>1</w:t>
      </w:r>
      <w:r w:rsidR="00F920BD">
        <w:rPr>
          <w:rFonts w:ascii="Palatino Linotype" w:hAnsi="Palatino Linotype" w:cs="Arial"/>
          <w:bCs/>
          <w:sz w:val="20"/>
          <w:szCs w:val="20"/>
          <w:lang w:eastAsia="es-MX"/>
        </w:rPr>
        <w:t>890</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2058B0">
        <w:rPr>
          <w:rFonts w:ascii="Palatino Linotype" w:hAnsi="Palatino Linotype" w:cs="Arial"/>
          <w:bCs/>
          <w:sz w:val="20"/>
          <w:szCs w:val="20"/>
          <w:lang w:eastAsia="es-MX"/>
        </w:rPr>
        <w:t>8</w:t>
      </w:r>
      <w:r w:rsidRPr="00D701CA">
        <w:rPr>
          <w:rFonts w:ascii="Palatino Linotype" w:hAnsi="Palatino Linotype" w:cs="Arial"/>
          <w:sz w:val="20"/>
          <w:szCs w:val="20"/>
        </w:rPr>
        <w:t>.</w:t>
      </w:r>
    </w:p>
    <w:p w14:paraId="118AFAF7" w14:textId="77777777" w:rsidR="00C70171" w:rsidRPr="00D701CA" w:rsidRDefault="00C75EA5" w:rsidP="00546882">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52F0F" w14:textId="77777777" w:rsidR="00422C46" w:rsidRDefault="00422C46" w:rsidP="00BF3214">
      <w:pPr>
        <w:spacing w:after="0" w:line="240" w:lineRule="auto"/>
      </w:pPr>
      <w:r>
        <w:separator/>
      </w:r>
    </w:p>
  </w:endnote>
  <w:endnote w:type="continuationSeparator" w:id="0">
    <w:p w14:paraId="69AAE06A" w14:textId="77777777" w:rsidR="00422C46" w:rsidRDefault="00422C46"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91508" w:rsidRPr="002D6DD8"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616D">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sidR="00BF7292">
              <w:rPr>
                <w:rFonts w:ascii="Palatino Linotype" w:hAnsi="Palatino Linotype"/>
                <w:bCs/>
                <w:noProof/>
                <w:sz w:val="20"/>
              </w:rPr>
              <w:fldChar w:fldCharType="begin"/>
            </w:r>
            <w:r w:rsidR="00BF7292">
              <w:rPr>
                <w:rFonts w:ascii="Palatino Linotype" w:hAnsi="Palatino Linotype"/>
                <w:bCs/>
                <w:noProof/>
                <w:sz w:val="20"/>
              </w:rPr>
              <w:instrText>NUMPAGES  \* Arabic  \* MERGEFORMAT</w:instrText>
            </w:r>
            <w:r w:rsidR="00BF7292">
              <w:rPr>
                <w:rFonts w:ascii="Palatino Linotype" w:hAnsi="Palatino Linotype"/>
                <w:bCs/>
                <w:noProof/>
                <w:sz w:val="20"/>
              </w:rPr>
              <w:fldChar w:fldCharType="separate"/>
            </w:r>
            <w:r w:rsidR="006C616D">
              <w:rPr>
                <w:rFonts w:ascii="Palatino Linotype" w:hAnsi="Palatino Linotype"/>
                <w:bCs/>
                <w:noProof/>
                <w:sz w:val="20"/>
              </w:rPr>
              <w:t>34</w:t>
            </w:r>
            <w:r w:rsidR="00BF7292">
              <w:rPr>
                <w:rFonts w:ascii="Palatino Linotype" w:hAnsi="Palatino Linotype"/>
                <w:bCs/>
                <w:noProof/>
                <w:sz w:val="20"/>
              </w:rPr>
              <w:fldChar w:fldCharType="end"/>
            </w:r>
          </w:p>
        </w:sdtContent>
      </w:sdt>
    </w:sdtContent>
  </w:sdt>
  <w:p w14:paraId="1002C619" w14:textId="77777777" w:rsidR="00E91508" w:rsidRDefault="00E915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91508" w:rsidRPr="000B69FA"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616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BF7292">
      <w:rPr>
        <w:rFonts w:ascii="Palatino Linotype" w:hAnsi="Palatino Linotype"/>
        <w:bCs/>
        <w:noProof/>
        <w:sz w:val="20"/>
      </w:rPr>
      <w:fldChar w:fldCharType="begin"/>
    </w:r>
    <w:r w:rsidR="00BF7292">
      <w:rPr>
        <w:rFonts w:ascii="Palatino Linotype" w:hAnsi="Palatino Linotype"/>
        <w:bCs/>
        <w:noProof/>
        <w:sz w:val="20"/>
      </w:rPr>
      <w:instrText>NUMPAGES  \* Arabic  \* MERGEFORMAT</w:instrText>
    </w:r>
    <w:r w:rsidR="00BF7292">
      <w:rPr>
        <w:rFonts w:ascii="Palatino Linotype" w:hAnsi="Palatino Linotype"/>
        <w:bCs/>
        <w:noProof/>
        <w:sz w:val="20"/>
      </w:rPr>
      <w:fldChar w:fldCharType="separate"/>
    </w:r>
    <w:r w:rsidR="006C616D">
      <w:rPr>
        <w:rFonts w:ascii="Palatino Linotype" w:hAnsi="Palatino Linotype"/>
        <w:bCs/>
        <w:noProof/>
        <w:sz w:val="20"/>
      </w:rPr>
      <w:t>34</w:t>
    </w:r>
    <w:r w:rsidR="00BF7292">
      <w:rPr>
        <w:rFonts w:ascii="Palatino Linotype" w:hAnsi="Palatino Linotype"/>
        <w:bCs/>
        <w:noProof/>
        <w:sz w:val="20"/>
      </w:rPr>
      <w:fldChar w:fldCharType="end"/>
    </w:r>
  </w:p>
  <w:p w14:paraId="1DC90981" w14:textId="77777777" w:rsidR="00E91508" w:rsidRDefault="00E915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973DD" w14:textId="77777777" w:rsidR="00422C46" w:rsidRDefault="00422C46" w:rsidP="00BF3214">
      <w:pPr>
        <w:spacing w:after="0" w:line="240" w:lineRule="auto"/>
      </w:pPr>
      <w:r>
        <w:separator/>
      </w:r>
    </w:p>
  </w:footnote>
  <w:footnote w:type="continuationSeparator" w:id="0">
    <w:p w14:paraId="2FDAC41F" w14:textId="77777777" w:rsidR="00422C46" w:rsidRDefault="00422C46" w:rsidP="00BF3214">
      <w:pPr>
        <w:spacing w:after="0" w:line="240" w:lineRule="auto"/>
      </w:pPr>
      <w:r>
        <w:continuationSeparator/>
      </w:r>
    </w:p>
  </w:footnote>
  <w:footnote w:id="1">
    <w:p w14:paraId="34BAD258" w14:textId="77777777" w:rsidR="00E91508" w:rsidRPr="00B07B6A" w:rsidRDefault="00E91508" w:rsidP="009253B9">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AB02FA" w14:paraId="35E5EC0A" w14:textId="77777777" w:rsidTr="00AB02FA">
      <w:trPr>
        <w:trHeight w:val="227"/>
      </w:trPr>
      <w:tc>
        <w:tcPr>
          <w:tcW w:w="5099" w:type="dxa"/>
          <w:hideMark/>
        </w:tcPr>
        <w:p w14:paraId="7BC472F9" w14:textId="77777777" w:rsidR="00AB02FA" w:rsidRDefault="00AB02FA" w:rsidP="00AB02F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3A7BAE99" w14:textId="3BE22DBE" w:rsidR="00AB02FA" w:rsidRDefault="00AB02FA" w:rsidP="00AB02FA">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01890/INFOEM/IP/RR/2018</w:t>
          </w:r>
        </w:p>
      </w:tc>
    </w:tr>
    <w:tr w:rsidR="00AB02FA" w14:paraId="0482DFAC" w14:textId="77777777" w:rsidTr="00AB02FA">
      <w:trPr>
        <w:trHeight w:val="242"/>
      </w:trPr>
      <w:tc>
        <w:tcPr>
          <w:tcW w:w="5099" w:type="dxa"/>
          <w:hideMark/>
        </w:tcPr>
        <w:p w14:paraId="509D07E9" w14:textId="77777777" w:rsidR="00AB02FA" w:rsidRDefault="00AB02FA" w:rsidP="00AB02F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33454C0A" w14:textId="2B878D5A" w:rsidR="00AB02FA" w:rsidRDefault="00AB02FA" w:rsidP="00AB02F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O</w:t>
          </w:r>
          <w:r w:rsidRPr="00AB02FA">
            <w:rPr>
              <w:rFonts w:ascii="Palatino Linotype" w:hAnsi="Palatino Linotype" w:cs="Arial"/>
              <w:szCs w:val="20"/>
            </w:rPr>
            <w:t>rganismo Público Descentralizado para la Prestación de Los Servicios de Agua Potable Alcantarillado y Saneamiento del Municipio de Tultitlan</w:t>
          </w:r>
        </w:p>
      </w:tc>
    </w:tr>
    <w:tr w:rsidR="00E91508" w14:paraId="7B7E63F5" w14:textId="77777777" w:rsidTr="00AB02FA">
      <w:trPr>
        <w:trHeight w:val="342"/>
      </w:trPr>
      <w:tc>
        <w:tcPr>
          <w:tcW w:w="5099" w:type="dxa"/>
          <w:hideMark/>
        </w:tcPr>
        <w:p w14:paraId="2BCB7A44" w14:textId="77777777" w:rsidR="00E91508" w:rsidRDefault="00E9150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14:paraId="381E3FB2" w14:textId="77777777" w:rsidR="00E91508" w:rsidRDefault="00E91508"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E91508" w:rsidRDefault="00E91508"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91508" w14:paraId="25A37BB4" w14:textId="77777777" w:rsidTr="00AB02FA">
      <w:trPr>
        <w:trHeight w:val="227"/>
      </w:trPr>
      <w:tc>
        <w:tcPr>
          <w:tcW w:w="5099" w:type="dxa"/>
          <w:hideMark/>
        </w:tcPr>
        <w:p w14:paraId="3B7407D3"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6D5D0C08" w14:textId="1BA6CCC7" w:rsidR="00E91508" w:rsidRDefault="00E91508" w:rsidP="00AB02FA">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w:t>
          </w:r>
          <w:r w:rsidR="00AB02FA">
            <w:rPr>
              <w:rFonts w:ascii="Palatino Linotype" w:hAnsi="Palatino Linotype" w:cs="Arial"/>
              <w:bCs/>
              <w:sz w:val="24"/>
              <w:lang w:eastAsia="es-MX"/>
            </w:rPr>
            <w:t>890</w:t>
          </w:r>
          <w:r>
            <w:rPr>
              <w:rFonts w:ascii="Palatino Linotype" w:hAnsi="Palatino Linotype" w:cs="Arial"/>
              <w:bCs/>
              <w:sz w:val="24"/>
              <w:lang w:eastAsia="es-MX"/>
            </w:rPr>
            <w:t>/INFOEM/IP/RR/2018</w:t>
          </w:r>
        </w:p>
      </w:tc>
    </w:tr>
    <w:tr w:rsidR="00E91508" w14:paraId="480BC2A1" w14:textId="77777777" w:rsidTr="00AB02FA">
      <w:trPr>
        <w:trHeight w:val="242"/>
      </w:trPr>
      <w:tc>
        <w:tcPr>
          <w:tcW w:w="5099" w:type="dxa"/>
          <w:hideMark/>
        </w:tcPr>
        <w:p w14:paraId="0BCD7858"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648E742D" w14:textId="5A38017A" w:rsidR="00E91508" w:rsidRDefault="00AB02FA" w:rsidP="00AB02F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O</w:t>
          </w:r>
          <w:r w:rsidRPr="00AB02FA">
            <w:rPr>
              <w:rFonts w:ascii="Palatino Linotype" w:hAnsi="Palatino Linotype" w:cs="Arial"/>
              <w:szCs w:val="20"/>
            </w:rPr>
            <w:t>rganismo Público Descentralizado para la Prestación de Los Servicios de Agua Potable Alcantarillado y Saneamiento del Municipio de Tultitlan</w:t>
          </w:r>
        </w:p>
      </w:tc>
    </w:tr>
    <w:tr w:rsidR="00E91508" w14:paraId="60A059F9" w14:textId="77777777" w:rsidTr="00AB02FA">
      <w:trPr>
        <w:trHeight w:val="342"/>
      </w:trPr>
      <w:tc>
        <w:tcPr>
          <w:tcW w:w="5099" w:type="dxa"/>
        </w:tcPr>
        <w:p w14:paraId="063683FE"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14:paraId="74725128" w14:textId="4CB10FDF" w:rsidR="00E91508" w:rsidRPr="003D23D7" w:rsidRDefault="009A30FE" w:rsidP="004B184A">
          <w:pPr>
            <w:spacing w:after="120" w:line="256" w:lineRule="auto"/>
            <w:ind w:left="-486" w:right="214" w:firstLine="567"/>
            <w:jc w:val="right"/>
            <w:rPr>
              <w:rFonts w:ascii="Palatino Linotype" w:hAnsi="Palatino Linotype" w:cs="Arial"/>
            </w:rPr>
          </w:pPr>
          <w:r>
            <w:rPr>
              <w:rFonts w:ascii="Palatino Linotype" w:hAnsi="Palatino Linotype" w:cs="Arial"/>
            </w:rPr>
            <w:t>XXXXXXXXXXX</w:t>
          </w:r>
          <w:r w:rsidR="00DB263C">
            <w:rPr>
              <w:rFonts w:ascii="Palatino Linotype" w:hAnsi="Palatino Linotype" w:cs="Arial"/>
            </w:rPr>
            <w:t>XXXXXXX</w:t>
          </w:r>
        </w:p>
      </w:tc>
    </w:tr>
    <w:tr w:rsidR="00E91508" w14:paraId="7854C9FF" w14:textId="77777777" w:rsidTr="00AB02FA">
      <w:trPr>
        <w:trHeight w:val="342"/>
      </w:trPr>
      <w:tc>
        <w:tcPr>
          <w:tcW w:w="5099" w:type="dxa"/>
        </w:tcPr>
        <w:p w14:paraId="02A89BC6"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14:paraId="196CA724" w14:textId="77777777" w:rsidR="00E91508" w:rsidRDefault="00E91508"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E91508" w:rsidRDefault="00E915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2"/>
  </w:num>
  <w:num w:numId="4">
    <w:abstractNumId w:val="4"/>
  </w:num>
  <w:num w:numId="5">
    <w:abstractNumId w:val="18"/>
  </w:num>
  <w:num w:numId="6">
    <w:abstractNumId w:val="27"/>
  </w:num>
  <w:num w:numId="7">
    <w:abstractNumId w:val="8"/>
  </w:num>
  <w:num w:numId="8">
    <w:abstractNumId w:val="17"/>
  </w:num>
  <w:num w:numId="9">
    <w:abstractNumId w:val="29"/>
  </w:num>
  <w:num w:numId="10">
    <w:abstractNumId w:val="21"/>
  </w:num>
  <w:num w:numId="11">
    <w:abstractNumId w:val="0"/>
  </w:num>
  <w:num w:numId="12">
    <w:abstractNumId w:val="9"/>
  </w:num>
  <w:num w:numId="13">
    <w:abstractNumId w:val="19"/>
  </w:num>
  <w:num w:numId="14">
    <w:abstractNumId w:val="11"/>
  </w:num>
  <w:num w:numId="15">
    <w:abstractNumId w:val="22"/>
  </w:num>
  <w:num w:numId="16">
    <w:abstractNumId w:val="25"/>
  </w:num>
  <w:num w:numId="17">
    <w:abstractNumId w:val="10"/>
  </w:num>
  <w:num w:numId="18">
    <w:abstractNumId w:val="7"/>
  </w:num>
  <w:num w:numId="19">
    <w:abstractNumId w:val="28"/>
  </w:num>
  <w:num w:numId="20">
    <w:abstractNumId w:val="31"/>
  </w:num>
  <w:num w:numId="21">
    <w:abstractNumId w:val="26"/>
  </w:num>
  <w:num w:numId="22">
    <w:abstractNumId w:val="20"/>
  </w:num>
  <w:num w:numId="23">
    <w:abstractNumId w:val="3"/>
  </w:num>
  <w:num w:numId="24">
    <w:abstractNumId w:val="24"/>
  </w:num>
  <w:num w:numId="25">
    <w:abstractNumId w:val="15"/>
  </w:num>
  <w:num w:numId="26">
    <w:abstractNumId w:val="1"/>
  </w:num>
  <w:num w:numId="27">
    <w:abstractNumId w:val="14"/>
  </w:num>
  <w:num w:numId="28">
    <w:abstractNumId w:val="23"/>
  </w:num>
  <w:num w:numId="29">
    <w:abstractNumId w:val="32"/>
  </w:num>
  <w:num w:numId="30">
    <w:abstractNumId w:val="33"/>
  </w:num>
  <w:num w:numId="31">
    <w:abstractNumId w:val="12"/>
  </w:num>
  <w:num w:numId="32">
    <w:abstractNumId w:val="5"/>
  </w:num>
  <w:num w:numId="33">
    <w:abstractNumId w:val="6"/>
  </w:num>
  <w:num w:numId="3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3070B"/>
    <w:rsid w:val="0003124C"/>
    <w:rsid w:val="00031A78"/>
    <w:rsid w:val="00031DF7"/>
    <w:rsid w:val="00031F20"/>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525D6"/>
    <w:rsid w:val="00052B88"/>
    <w:rsid w:val="000531A9"/>
    <w:rsid w:val="00053514"/>
    <w:rsid w:val="00054FB4"/>
    <w:rsid w:val="00055149"/>
    <w:rsid w:val="0005520E"/>
    <w:rsid w:val="00055594"/>
    <w:rsid w:val="00055698"/>
    <w:rsid w:val="00055744"/>
    <w:rsid w:val="0005692C"/>
    <w:rsid w:val="00056D89"/>
    <w:rsid w:val="00057910"/>
    <w:rsid w:val="00061049"/>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5AC"/>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8FD"/>
    <w:rsid w:val="001175B6"/>
    <w:rsid w:val="001179E2"/>
    <w:rsid w:val="001213B8"/>
    <w:rsid w:val="00121AD8"/>
    <w:rsid w:val="00121D8A"/>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D06"/>
    <w:rsid w:val="00190218"/>
    <w:rsid w:val="0019025A"/>
    <w:rsid w:val="00190DF5"/>
    <w:rsid w:val="001917EB"/>
    <w:rsid w:val="00191DDC"/>
    <w:rsid w:val="001922F0"/>
    <w:rsid w:val="0019349E"/>
    <w:rsid w:val="001953B2"/>
    <w:rsid w:val="00196CF9"/>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A7C5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6203"/>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0BB"/>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0D9A"/>
    <w:rsid w:val="002E1317"/>
    <w:rsid w:val="002E28E7"/>
    <w:rsid w:val="002E43CB"/>
    <w:rsid w:val="002E43FA"/>
    <w:rsid w:val="002E52BF"/>
    <w:rsid w:val="002E55E5"/>
    <w:rsid w:val="002E6122"/>
    <w:rsid w:val="002E6157"/>
    <w:rsid w:val="002E6A47"/>
    <w:rsid w:val="002E79B0"/>
    <w:rsid w:val="002F07AC"/>
    <w:rsid w:val="002F1F62"/>
    <w:rsid w:val="002F3635"/>
    <w:rsid w:val="002F3ECD"/>
    <w:rsid w:val="00301738"/>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844"/>
    <w:rsid w:val="00316D42"/>
    <w:rsid w:val="00321127"/>
    <w:rsid w:val="00321885"/>
    <w:rsid w:val="003226D7"/>
    <w:rsid w:val="003227E2"/>
    <w:rsid w:val="00323542"/>
    <w:rsid w:val="00323967"/>
    <w:rsid w:val="00323A1D"/>
    <w:rsid w:val="00323AC6"/>
    <w:rsid w:val="0032429F"/>
    <w:rsid w:val="003249B7"/>
    <w:rsid w:val="0032617D"/>
    <w:rsid w:val="00326525"/>
    <w:rsid w:val="00326B25"/>
    <w:rsid w:val="00326EB8"/>
    <w:rsid w:val="003276E2"/>
    <w:rsid w:val="00331A8E"/>
    <w:rsid w:val="00332125"/>
    <w:rsid w:val="00333464"/>
    <w:rsid w:val="00333E4E"/>
    <w:rsid w:val="003343E4"/>
    <w:rsid w:val="0033483F"/>
    <w:rsid w:val="00334A2A"/>
    <w:rsid w:val="003401FE"/>
    <w:rsid w:val="00340233"/>
    <w:rsid w:val="00341442"/>
    <w:rsid w:val="003423F3"/>
    <w:rsid w:val="00342F5E"/>
    <w:rsid w:val="00343D4F"/>
    <w:rsid w:val="00344AF3"/>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E43"/>
    <w:rsid w:val="00373F6E"/>
    <w:rsid w:val="0037412F"/>
    <w:rsid w:val="003746CE"/>
    <w:rsid w:val="00375096"/>
    <w:rsid w:val="003756CA"/>
    <w:rsid w:val="00376263"/>
    <w:rsid w:val="00376480"/>
    <w:rsid w:val="003768FF"/>
    <w:rsid w:val="0037694D"/>
    <w:rsid w:val="0037781C"/>
    <w:rsid w:val="00380454"/>
    <w:rsid w:val="003805E5"/>
    <w:rsid w:val="00380B8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526"/>
    <w:rsid w:val="003A2911"/>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4E2"/>
    <w:rsid w:val="0040097A"/>
    <w:rsid w:val="00403BCC"/>
    <w:rsid w:val="00404210"/>
    <w:rsid w:val="00405306"/>
    <w:rsid w:val="00405622"/>
    <w:rsid w:val="00406545"/>
    <w:rsid w:val="0040751D"/>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2C46"/>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619EA"/>
    <w:rsid w:val="00463933"/>
    <w:rsid w:val="00463E3D"/>
    <w:rsid w:val="004655A5"/>
    <w:rsid w:val="00465FA5"/>
    <w:rsid w:val="00466305"/>
    <w:rsid w:val="00466B99"/>
    <w:rsid w:val="004674DB"/>
    <w:rsid w:val="00467A33"/>
    <w:rsid w:val="004708E9"/>
    <w:rsid w:val="00471972"/>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67FB"/>
    <w:rsid w:val="004D7033"/>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4BE0"/>
    <w:rsid w:val="004F4DA9"/>
    <w:rsid w:val="004F532B"/>
    <w:rsid w:val="004F5D2C"/>
    <w:rsid w:val="00500108"/>
    <w:rsid w:val="00500B66"/>
    <w:rsid w:val="00500FE2"/>
    <w:rsid w:val="005017EF"/>
    <w:rsid w:val="00501B25"/>
    <w:rsid w:val="00501F44"/>
    <w:rsid w:val="005021D7"/>
    <w:rsid w:val="00503048"/>
    <w:rsid w:val="00503569"/>
    <w:rsid w:val="00503FB9"/>
    <w:rsid w:val="005045DC"/>
    <w:rsid w:val="00504BE4"/>
    <w:rsid w:val="005052D4"/>
    <w:rsid w:val="00505D8F"/>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6882"/>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71C4"/>
    <w:rsid w:val="005B7211"/>
    <w:rsid w:val="005B7871"/>
    <w:rsid w:val="005C02D1"/>
    <w:rsid w:val="005C097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BDA"/>
    <w:rsid w:val="005E5F2D"/>
    <w:rsid w:val="005E6BCA"/>
    <w:rsid w:val="005E72D0"/>
    <w:rsid w:val="005F0884"/>
    <w:rsid w:val="005F09C0"/>
    <w:rsid w:val="005F17B3"/>
    <w:rsid w:val="005F32E0"/>
    <w:rsid w:val="005F4E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102EC"/>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D27"/>
    <w:rsid w:val="00635E21"/>
    <w:rsid w:val="00635FC9"/>
    <w:rsid w:val="00636B1C"/>
    <w:rsid w:val="00640447"/>
    <w:rsid w:val="00640AF3"/>
    <w:rsid w:val="0064293B"/>
    <w:rsid w:val="00642AEF"/>
    <w:rsid w:val="006433DC"/>
    <w:rsid w:val="00643626"/>
    <w:rsid w:val="00646D4B"/>
    <w:rsid w:val="00646E52"/>
    <w:rsid w:val="006471E2"/>
    <w:rsid w:val="00650556"/>
    <w:rsid w:val="006534DA"/>
    <w:rsid w:val="006540B9"/>
    <w:rsid w:val="00655B55"/>
    <w:rsid w:val="0065659C"/>
    <w:rsid w:val="006571D2"/>
    <w:rsid w:val="00657C23"/>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D67"/>
    <w:rsid w:val="006953F1"/>
    <w:rsid w:val="00695B8D"/>
    <w:rsid w:val="00695C64"/>
    <w:rsid w:val="006A07A6"/>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616D"/>
    <w:rsid w:val="006C6AE5"/>
    <w:rsid w:val="006D10AD"/>
    <w:rsid w:val="006D113D"/>
    <w:rsid w:val="006D4126"/>
    <w:rsid w:val="006D49B8"/>
    <w:rsid w:val="006D5AA8"/>
    <w:rsid w:val="006D5DBB"/>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40A7E"/>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873"/>
    <w:rsid w:val="00771A4D"/>
    <w:rsid w:val="007734F0"/>
    <w:rsid w:val="0077376D"/>
    <w:rsid w:val="00774D14"/>
    <w:rsid w:val="00775CB5"/>
    <w:rsid w:val="00775FE6"/>
    <w:rsid w:val="00776A85"/>
    <w:rsid w:val="007771B8"/>
    <w:rsid w:val="00777B7C"/>
    <w:rsid w:val="007801E9"/>
    <w:rsid w:val="00780E2E"/>
    <w:rsid w:val="00781EC0"/>
    <w:rsid w:val="0078453F"/>
    <w:rsid w:val="00784F3B"/>
    <w:rsid w:val="0078631E"/>
    <w:rsid w:val="0078781D"/>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933"/>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E7E8D"/>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A55"/>
    <w:rsid w:val="00807BEE"/>
    <w:rsid w:val="008107D5"/>
    <w:rsid w:val="0081151F"/>
    <w:rsid w:val="00812F4C"/>
    <w:rsid w:val="00813C38"/>
    <w:rsid w:val="00814A5A"/>
    <w:rsid w:val="00815C36"/>
    <w:rsid w:val="00817D87"/>
    <w:rsid w:val="00820FFD"/>
    <w:rsid w:val="00821622"/>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59B7"/>
    <w:rsid w:val="00837E8B"/>
    <w:rsid w:val="008411FD"/>
    <w:rsid w:val="00842037"/>
    <w:rsid w:val="00842057"/>
    <w:rsid w:val="008437E1"/>
    <w:rsid w:val="00843CDB"/>
    <w:rsid w:val="00844247"/>
    <w:rsid w:val="008447B3"/>
    <w:rsid w:val="008466E4"/>
    <w:rsid w:val="00846A93"/>
    <w:rsid w:val="00847342"/>
    <w:rsid w:val="0084785B"/>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7CAA"/>
    <w:rsid w:val="008920B3"/>
    <w:rsid w:val="0089238A"/>
    <w:rsid w:val="00892FD8"/>
    <w:rsid w:val="008939B2"/>
    <w:rsid w:val="008958C8"/>
    <w:rsid w:val="008A19C2"/>
    <w:rsid w:val="008A279C"/>
    <w:rsid w:val="008A391E"/>
    <w:rsid w:val="008A4A0C"/>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5001"/>
    <w:rsid w:val="00915DBA"/>
    <w:rsid w:val="00916417"/>
    <w:rsid w:val="009164D9"/>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B65"/>
    <w:rsid w:val="00950417"/>
    <w:rsid w:val="009505F1"/>
    <w:rsid w:val="009507D7"/>
    <w:rsid w:val="009514A6"/>
    <w:rsid w:val="00951570"/>
    <w:rsid w:val="009527EA"/>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2816"/>
    <w:rsid w:val="00972967"/>
    <w:rsid w:val="00972F85"/>
    <w:rsid w:val="009754A4"/>
    <w:rsid w:val="009763E3"/>
    <w:rsid w:val="00976AB7"/>
    <w:rsid w:val="009773BD"/>
    <w:rsid w:val="009779E5"/>
    <w:rsid w:val="009816C8"/>
    <w:rsid w:val="0098178F"/>
    <w:rsid w:val="00981817"/>
    <w:rsid w:val="00982CAE"/>
    <w:rsid w:val="00983EFD"/>
    <w:rsid w:val="00987DE8"/>
    <w:rsid w:val="00990DFB"/>
    <w:rsid w:val="00991429"/>
    <w:rsid w:val="00991904"/>
    <w:rsid w:val="00992405"/>
    <w:rsid w:val="00992488"/>
    <w:rsid w:val="00994337"/>
    <w:rsid w:val="00997018"/>
    <w:rsid w:val="009975A1"/>
    <w:rsid w:val="00997B79"/>
    <w:rsid w:val="009A11E3"/>
    <w:rsid w:val="009A2161"/>
    <w:rsid w:val="009A2F81"/>
    <w:rsid w:val="009A30FE"/>
    <w:rsid w:val="009A393E"/>
    <w:rsid w:val="009A5286"/>
    <w:rsid w:val="009A69A1"/>
    <w:rsid w:val="009A714C"/>
    <w:rsid w:val="009A7777"/>
    <w:rsid w:val="009A7DEB"/>
    <w:rsid w:val="009A7F30"/>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358F"/>
    <w:rsid w:val="009E3937"/>
    <w:rsid w:val="009E4BBB"/>
    <w:rsid w:val="009F0920"/>
    <w:rsid w:val="009F0D2E"/>
    <w:rsid w:val="009F2D46"/>
    <w:rsid w:val="009F3F85"/>
    <w:rsid w:val="009F5648"/>
    <w:rsid w:val="009F5C70"/>
    <w:rsid w:val="009F6F65"/>
    <w:rsid w:val="00A00432"/>
    <w:rsid w:val="00A02747"/>
    <w:rsid w:val="00A035A1"/>
    <w:rsid w:val="00A038B8"/>
    <w:rsid w:val="00A04DD8"/>
    <w:rsid w:val="00A05CFB"/>
    <w:rsid w:val="00A074B7"/>
    <w:rsid w:val="00A1110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2A6A"/>
    <w:rsid w:val="00A54F30"/>
    <w:rsid w:val="00A55537"/>
    <w:rsid w:val="00A56347"/>
    <w:rsid w:val="00A60AB0"/>
    <w:rsid w:val="00A60B56"/>
    <w:rsid w:val="00A6126E"/>
    <w:rsid w:val="00A6139A"/>
    <w:rsid w:val="00A61C0F"/>
    <w:rsid w:val="00A63963"/>
    <w:rsid w:val="00A639A3"/>
    <w:rsid w:val="00A63B7D"/>
    <w:rsid w:val="00A63F7A"/>
    <w:rsid w:val="00A641DC"/>
    <w:rsid w:val="00A66B81"/>
    <w:rsid w:val="00A66EA6"/>
    <w:rsid w:val="00A6748D"/>
    <w:rsid w:val="00A676BA"/>
    <w:rsid w:val="00A70B46"/>
    <w:rsid w:val="00A7230F"/>
    <w:rsid w:val="00A726D8"/>
    <w:rsid w:val="00A74251"/>
    <w:rsid w:val="00A74B46"/>
    <w:rsid w:val="00A75758"/>
    <w:rsid w:val="00A75B18"/>
    <w:rsid w:val="00A76410"/>
    <w:rsid w:val="00A76F86"/>
    <w:rsid w:val="00A808F6"/>
    <w:rsid w:val="00A82FBB"/>
    <w:rsid w:val="00A8403E"/>
    <w:rsid w:val="00A847D5"/>
    <w:rsid w:val="00A84F2F"/>
    <w:rsid w:val="00A858AB"/>
    <w:rsid w:val="00A85E3C"/>
    <w:rsid w:val="00A867F7"/>
    <w:rsid w:val="00A9020C"/>
    <w:rsid w:val="00A90218"/>
    <w:rsid w:val="00A91556"/>
    <w:rsid w:val="00A9162E"/>
    <w:rsid w:val="00A942C6"/>
    <w:rsid w:val="00A9531E"/>
    <w:rsid w:val="00AA044C"/>
    <w:rsid w:val="00AA0A08"/>
    <w:rsid w:val="00AA14E3"/>
    <w:rsid w:val="00AA28B8"/>
    <w:rsid w:val="00AA3489"/>
    <w:rsid w:val="00AA3634"/>
    <w:rsid w:val="00AA3683"/>
    <w:rsid w:val="00AA5270"/>
    <w:rsid w:val="00AA664F"/>
    <w:rsid w:val="00AA666F"/>
    <w:rsid w:val="00AA66ED"/>
    <w:rsid w:val="00AA6BCB"/>
    <w:rsid w:val="00AB02D3"/>
    <w:rsid w:val="00AB02FA"/>
    <w:rsid w:val="00AB0FBA"/>
    <w:rsid w:val="00AB1289"/>
    <w:rsid w:val="00AB1DF2"/>
    <w:rsid w:val="00AB3E18"/>
    <w:rsid w:val="00AB45B8"/>
    <w:rsid w:val="00AC0460"/>
    <w:rsid w:val="00AC1556"/>
    <w:rsid w:val="00AC1A6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1A5"/>
    <w:rsid w:val="00B02770"/>
    <w:rsid w:val="00B0373A"/>
    <w:rsid w:val="00B03A8B"/>
    <w:rsid w:val="00B040FB"/>
    <w:rsid w:val="00B0445A"/>
    <w:rsid w:val="00B04C1B"/>
    <w:rsid w:val="00B054C2"/>
    <w:rsid w:val="00B05B28"/>
    <w:rsid w:val="00B069B7"/>
    <w:rsid w:val="00B07382"/>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50C1"/>
    <w:rsid w:val="00B3616E"/>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4A08"/>
    <w:rsid w:val="00B56931"/>
    <w:rsid w:val="00B57D5C"/>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590A"/>
    <w:rsid w:val="00BD6107"/>
    <w:rsid w:val="00BD6727"/>
    <w:rsid w:val="00BD7211"/>
    <w:rsid w:val="00BE063F"/>
    <w:rsid w:val="00BE0E83"/>
    <w:rsid w:val="00BE1215"/>
    <w:rsid w:val="00BE1698"/>
    <w:rsid w:val="00BE23B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737"/>
    <w:rsid w:val="00BF4C87"/>
    <w:rsid w:val="00BF4CDB"/>
    <w:rsid w:val="00BF59D3"/>
    <w:rsid w:val="00BF7292"/>
    <w:rsid w:val="00C00738"/>
    <w:rsid w:val="00C00D41"/>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1134"/>
    <w:rsid w:val="00C2175F"/>
    <w:rsid w:val="00C21F1F"/>
    <w:rsid w:val="00C22A98"/>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ADB"/>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D006AA"/>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609"/>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4F"/>
    <w:rsid w:val="00D6155A"/>
    <w:rsid w:val="00D619C4"/>
    <w:rsid w:val="00D61BB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3AC"/>
    <w:rsid w:val="00DA2F0F"/>
    <w:rsid w:val="00DA3233"/>
    <w:rsid w:val="00DA3599"/>
    <w:rsid w:val="00DA66C6"/>
    <w:rsid w:val="00DB0383"/>
    <w:rsid w:val="00DB0A7C"/>
    <w:rsid w:val="00DB1447"/>
    <w:rsid w:val="00DB207B"/>
    <w:rsid w:val="00DB263C"/>
    <w:rsid w:val="00DB2FFD"/>
    <w:rsid w:val="00DB308C"/>
    <w:rsid w:val="00DB31DF"/>
    <w:rsid w:val="00DB36C4"/>
    <w:rsid w:val="00DB3DA3"/>
    <w:rsid w:val="00DB48EF"/>
    <w:rsid w:val="00DB498D"/>
    <w:rsid w:val="00DB4B5D"/>
    <w:rsid w:val="00DB5905"/>
    <w:rsid w:val="00DB61A8"/>
    <w:rsid w:val="00DB77BC"/>
    <w:rsid w:val="00DB7B3A"/>
    <w:rsid w:val="00DB7C94"/>
    <w:rsid w:val="00DC0303"/>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250"/>
    <w:rsid w:val="00DE5766"/>
    <w:rsid w:val="00DE5FCB"/>
    <w:rsid w:val="00DE601F"/>
    <w:rsid w:val="00DE6E1D"/>
    <w:rsid w:val="00DE7A38"/>
    <w:rsid w:val="00DE7D97"/>
    <w:rsid w:val="00DF0B1F"/>
    <w:rsid w:val="00DF1DDB"/>
    <w:rsid w:val="00DF2B8E"/>
    <w:rsid w:val="00DF3C36"/>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6AB"/>
    <w:rsid w:val="00E4182E"/>
    <w:rsid w:val="00E41F3C"/>
    <w:rsid w:val="00E4272C"/>
    <w:rsid w:val="00E427B4"/>
    <w:rsid w:val="00E42897"/>
    <w:rsid w:val="00E43A42"/>
    <w:rsid w:val="00E43A7B"/>
    <w:rsid w:val="00E43D75"/>
    <w:rsid w:val="00E43DCC"/>
    <w:rsid w:val="00E44B45"/>
    <w:rsid w:val="00E45364"/>
    <w:rsid w:val="00E45BA5"/>
    <w:rsid w:val="00E45D0D"/>
    <w:rsid w:val="00E45E69"/>
    <w:rsid w:val="00E468E5"/>
    <w:rsid w:val="00E47592"/>
    <w:rsid w:val="00E47745"/>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7043D"/>
    <w:rsid w:val="00E70443"/>
    <w:rsid w:val="00E712C7"/>
    <w:rsid w:val="00E7289E"/>
    <w:rsid w:val="00E72A53"/>
    <w:rsid w:val="00E72C09"/>
    <w:rsid w:val="00E72CEF"/>
    <w:rsid w:val="00E739F8"/>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DEA"/>
    <w:rsid w:val="00E862F7"/>
    <w:rsid w:val="00E87918"/>
    <w:rsid w:val="00E91508"/>
    <w:rsid w:val="00E92A8D"/>
    <w:rsid w:val="00E92E28"/>
    <w:rsid w:val="00E93307"/>
    <w:rsid w:val="00E9340D"/>
    <w:rsid w:val="00E93AFD"/>
    <w:rsid w:val="00E943B7"/>
    <w:rsid w:val="00E94758"/>
    <w:rsid w:val="00E94E96"/>
    <w:rsid w:val="00E965A6"/>
    <w:rsid w:val="00E96802"/>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1D53"/>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2E8"/>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20153"/>
    <w:rsid w:val="00F20506"/>
    <w:rsid w:val="00F210F7"/>
    <w:rsid w:val="00F21F0B"/>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91682"/>
    <w:rsid w:val="00F916B7"/>
    <w:rsid w:val="00F920BD"/>
    <w:rsid w:val="00F93C3B"/>
    <w:rsid w:val="00F953B0"/>
    <w:rsid w:val="00F9682B"/>
    <w:rsid w:val="00FA03B0"/>
    <w:rsid w:val="00FA2B37"/>
    <w:rsid w:val="00FA3BC5"/>
    <w:rsid w:val="00FA3D39"/>
    <w:rsid w:val="00FA4191"/>
    <w:rsid w:val="00FA4521"/>
    <w:rsid w:val="00FA6943"/>
    <w:rsid w:val="00FB1223"/>
    <w:rsid w:val="00FB1E96"/>
    <w:rsid w:val="00FB2A09"/>
    <w:rsid w:val="00FB2E97"/>
    <w:rsid w:val="00FB6CD4"/>
    <w:rsid w:val="00FB6E74"/>
    <w:rsid w:val="00FC1897"/>
    <w:rsid w:val="00FC247F"/>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BA4D4-DE0D-4589-AB8E-9FC06E8D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34</Pages>
  <Words>8096</Words>
  <Characters>44528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2018-08-02T20:17:00Z</cp:lastPrinted>
  <dcterms:created xsi:type="dcterms:W3CDTF">2018-09-26T20:10:00Z</dcterms:created>
  <dcterms:modified xsi:type="dcterms:W3CDTF">2018-09-27T22:46:00Z</dcterms:modified>
</cp:coreProperties>
</file>